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C50" w:rsidRDefault="00915C50" w:rsidP="00915C50">
      <w:pPr>
        <w:tabs>
          <w:tab w:val="left" w:pos="4253"/>
        </w:tabs>
        <w:jc w:val="center"/>
        <w:rPr>
          <w:b/>
          <w:caps/>
          <w:noProof/>
          <w:szCs w:val="28"/>
        </w:rPr>
      </w:pPr>
      <w:r w:rsidRPr="00BE546A">
        <w:rPr>
          <w:b/>
          <w:caps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-209550</wp:posOffset>
            </wp:positionV>
            <wp:extent cx="461010" cy="579120"/>
            <wp:effectExtent l="19050" t="0" r="0" b="0"/>
            <wp:wrapNone/>
            <wp:docPr id="1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C50" w:rsidRDefault="00915C50" w:rsidP="00915C50">
      <w:pPr>
        <w:tabs>
          <w:tab w:val="left" w:pos="4253"/>
        </w:tabs>
        <w:jc w:val="center"/>
        <w:rPr>
          <w:b/>
          <w:caps/>
          <w:szCs w:val="28"/>
        </w:rPr>
      </w:pPr>
    </w:p>
    <w:p w:rsidR="00915C50" w:rsidRDefault="00915C50" w:rsidP="00915C50">
      <w:pPr>
        <w:jc w:val="center"/>
        <w:rPr>
          <w:b/>
          <w:caps/>
          <w:sz w:val="28"/>
          <w:szCs w:val="28"/>
        </w:rPr>
      </w:pPr>
    </w:p>
    <w:p w:rsidR="00915C50" w:rsidRPr="001C771D" w:rsidRDefault="00915C50" w:rsidP="00915C50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915C50" w:rsidRPr="001C771D" w:rsidRDefault="00915C50" w:rsidP="00915C50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915C50" w:rsidRDefault="00915C50" w:rsidP="00915C50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915C50" w:rsidRDefault="00915C50" w:rsidP="00915C50">
      <w:pPr>
        <w:jc w:val="center"/>
        <w:rPr>
          <w:b/>
          <w:sz w:val="28"/>
          <w:szCs w:val="28"/>
        </w:rPr>
      </w:pPr>
      <w:r w:rsidRPr="002627EC">
        <w:rPr>
          <w:b/>
          <w:sz w:val="28"/>
          <w:szCs w:val="28"/>
        </w:rPr>
        <w:t>(</w:t>
      </w:r>
      <w:r w:rsidR="00883DDA">
        <w:rPr>
          <w:b/>
          <w:sz w:val="28"/>
          <w:szCs w:val="28"/>
        </w:rPr>
        <w:t>восемнадцатое</w:t>
      </w:r>
      <w:r>
        <w:rPr>
          <w:b/>
          <w:sz w:val="28"/>
          <w:szCs w:val="28"/>
        </w:rPr>
        <w:t xml:space="preserve"> заседание четвертого созыва)</w:t>
      </w:r>
    </w:p>
    <w:p w:rsidR="00915C50" w:rsidRDefault="00915C50" w:rsidP="0091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915C50" w:rsidRDefault="00915C50" w:rsidP="00915C50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</w:p>
    <w:p w:rsidR="00915C50" w:rsidRDefault="00915C50" w:rsidP="00915C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915C50" w:rsidRDefault="00915C50" w:rsidP="00915C50">
      <w:r>
        <w:rPr>
          <w:sz w:val="28"/>
          <w:szCs w:val="28"/>
        </w:rPr>
        <w:t xml:space="preserve">   2</w:t>
      </w:r>
      <w:r w:rsidR="00322514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="00322514">
        <w:rPr>
          <w:sz w:val="28"/>
          <w:szCs w:val="28"/>
        </w:rPr>
        <w:t>дека</w:t>
      </w:r>
      <w:r>
        <w:rPr>
          <w:sz w:val="28"/>
          <w:szCs w:val="28"/>
        </w:rPr>
        <w:t>бря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784F">
        <w:rPr>
          <w:sz w:val="28"/>
          <w:szCs w:val="28"/>
        </w:rPr>
        <w:t xml:space="preserve">                       </w:t>
      </w:r>
      <w:r w:rsidR="00B834CC">
        <w:rPr>
          <w:sz w:val="28"/>
          <w:szCs w:val="28"/>
        </w:rPr>
        <w:t>№ 90</w:t>
      </w:r>
      <w:r w:rsidRPr="00176750">
        <w:rPr>
          <w:color w:val="FF0000"/>
        </w:rPr>
        <w:t xml:space="preserve">  </w:t>
      </w:r>
      <w:r>
        <w:t xml:space="preserve">                                          </w:t>
      </w:r>
    </w:p>
    <w:p w:rsidR="00915C50" w:rsidRPr="00680719" w:rsidRDefault="00915C50" w:rsidP="00915C50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915C50" w:rsidRPr="00680719" w:rsidRDefault="00915C50" w:rsidP="00915C50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915C50" w:rsidRPr="00680719" w:rsidRDefault="00915C50" w:rsidP="00915C50">
      <w:pPr>
        <w:jc w:val="center"/>
        <w:rPr>
          <w:sz w:val="12"/>
          <w:szCs w:val="12"/>
        </w:rPr>
      </w:pPr>
    </w:p>
    <w:p w:rsidR="00915C50" w:rsidRDefault="00915C50" w:rsidP="00915C50">
      <w:pPr>
        <w:tabs>
          <w:tab w:val="left" w:pos="4051"/>
        </w:tabs>
        <w:jc w:val="center"/>
        <w:outlineLvl w:val="0"/>
        <w:rPr>
          <w:sz w:val="28"/>
          <w:szCs w:val="28"/>
        </w:rPr>
      </w:pPr>
      <w:r w:rsidRPr="0015696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 изменений в Устав Исилькульского городского поселения Исилькульского муниципального района </w:t>
      </w:r>
      <w:r w:rsidRPr="00156969">
        <w:rPr>
          <w:sz w:val="28"/>
          <w:szCs w:val="28"/>
        </w:rPr>
        <w:t>Омской области</w:t>
      </w:r>
    </w:p>
    <w:p w:rsidR="00915C50" w:rsidRDefault="00915C50" w:rsidP="00915C50">
      <w:pPr>
        <w:tabs>
          <w:tab w:val="left" w:pos="4051"/>
        </w:tabs>
        <w:jc w:val="center"/>
        <w:outlineLvl w:val="0"/>
        <w:rPr>
          <w:sz w:val="28"/>
          <w:szCs w:val="28"/>
        </w:rPr>
      </w:pPr>
    </w:p>
    <w:p w:rsidR="00915C50" w:rsidRDefault="00915C50" w:rsidP="00915C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№ 99-ФЗ от 15.05.2024 «О внесении изменений в Федеральный закон «Об основных гарантиях избирательных прав и права на участие в референдуме граждан Российской Федерации», Уставом 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Совет </w:t>
      </w:r>
      <w:r w:rsidRPr="001F24A8">
        <w:rPr>
          <w:sz w:val="28"/>
          <w:szCs w:val="28"/>
        </w:rPr>
        <w:t>Исилькульского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915C50" w:rsidRDefault="00915C50" w:rsidP="00915C50">
      <w:pPr>
        <w:jc w:val="center"/>
        <w:rPr>
          <w:b/>
          <w:sz w:val="28"/>
          <w:szCs w:val="28"/>
        </w:rPr>
      </w:pPr>
    </w:p>
    <w:p w:rsidR="00915C50" w:rsidRDefault="00915C50" w:rsidP="00915C50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915C50" w:rsidRPr="00D355D8" w:rsidRDefault="00915C50" w:rsidP="00915C50">
      <w:pPr>
        <w:jc w:val="center"/>
        <w:rPr>
          <w:b/>
          <w:sz w:val="28"/>
          <w:szCs w:val="28"/>
        </w:rPr>
      </w:pPr>
    </w:p>
    <w:p w:rsidR="00915C50" w:rsidRDefault="00915C50" w:rsidP="00915C50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061CD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 следующие изменения</w:t>
      </w:r>
      <w:r w:rsidRPr="002061CD">
        <w:rPr>
          <w:sz w:val="28"/>
          <w:szCs w:val="28"/>
        </w:rPr>
        <w:t>:</w:t>
      </w:r>
    </w:p>
    <w:p w:rsidR="00915C50" w:rsidRPr="00770491" w:rsidRDefault="00915C50" w:rsidP="00915C50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70491">
        <w:rPr>
          <w:sz w:val="28"/>
          <w:szCs w:val="28"/>
        </w:rPr>
        <w:t xml:space="preserve"> </w:t>
      </w:r>
      <w:r w:rsidR="00322514">
        <w:rPr>
          <w:sz w:val="28"/>
          <w:szCs w:val="28"/>
        </w:rPr>
        <w:t>С</w:t>
      </w:r>
      <w:r w:rsidRPr="00770491">
        <w:rPr>
          <w:sz w:val="28"/>
          <w:szCs w:val="28"/>
        </w:rPr>
        <w:t>тать</w:t>
      </w:r>
      <w:r w:rsidR="00322514">
        <w:rPr>
          <w:sz w:val="28"/>
          <w:szCs w:val="28"/>
        </w:rPr>
        <w:t>ю</w:t>
      </w:r>
      <w:r w:rsidRPr="00770491">
        <w:rPr>
          <w:sz w:val="28"/>
          <w:szCs w:val="28"/>
        </w:rPr>
        <w:t xml:space="preserve"> </w:t>
      </w:r>
      <w:r>
        <w:rPr>
          <w:sz w:val="28"/>
          <w:szCs w:val="28"/>
        </w:rPr>
        <w:t>25 дополнить</w:t>
      </w:r>
      <w:r w:rsidRPr="0077049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10.1</w:t>
      </w:r>
      <w:r w:rsidRPr="00770491">
        <w:rPr>
          <w:sz w:val="28"/>
          <w:szCs w:val="28"/>
        </w:rPr>
        <w:t xml:space="preserve"> следующе</w:t>
      </w:r>
      <w:r>
        <w:rPr>
          <w:sz w:val="28"/>
          <w:szCs w:val="28"/>
        </w:rPr>
        <w:t>го</w:t>
      </w:r>
      <w:r w:rsidRPr="0077049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770491">
        <w:rPr>
          <w:sz w:val="28"/>
          <w:szCs w:val="28"/>
        </w:rPr>
        <w:t>:</w:t>
      </w:r>
    </w:p>
    <w:p w:rsidR="00915C50" w:rsidRPr="00770491" w:rsidRDefault="00915C50" w:rsidP="00915C50">
      <w:pPr>
        <w:pStyle w:val="a4"/>
        <w:shd w:val="clear" w:color="auto" w:fill="FFFFFF"/>
        <w:ind w:left="710"/>
        <w:jc w:val="both"/>
        <w:rPr>
          <w:color w:val="000000"/>
          <w:sz w:val="28"/>
          <w:szCs w:val="28"/>
        </w:rPr>
      </w:pPr>
      <w:r w:rsidRPr="00770491">
        <w:rPr>
          <w:sz w:val="28"/>
          <w:szCs w:val="28"/>
        </w:rPr>
        <w:t>«</w:t>
      </w:r>
      <w:r>
        <w:rPr>
          <w:sz w:val="28"/>
          <w:szCs w:val="28"/>
        </w:rPr>
        <w:t>10.1</w:t>
      </w:r>
      <w:r w:rsidRPr="00770491">
        <w:rPr>
          <w:color w:val="000000"/>
          <w:spacing w:val="-9"/>
          <w:sz w:val="28"/>
          <w:szCs w:val="28"/>
        </w:rPr>
        <w:t>) приобретения им статуса иностранного агента</w:t>
      </w:r>
      <w:proofErr w:type="gramStart"/>
      <w:r w:rsidRPr="00770491">
        <w:rPr>
          <w:color w:val="000000"/>
          <w:sz w:val="28"/>
          <w:szCs w:val="28"/>
        </w:rPr>
        <w:t>;»</w:t>
      </w:r>
      <w:proofErr w:type="gramEnd"/>
      <w:r w:rsidRPr="00770491">
        <w:rPr>
          <w:color w:val="000000"/>
          <w:sz w:val="28"/>
          <w:szCs w:val="28"/>
        </w:rPr>
        <w:t>;</w:t>
      </w:r>
    </w:p>
    <w:p w:rsidR="00915C50" w:rsidRPr="00770491" w:rsidRDefault="00915C50" w:rsidP="00915C50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70491">
        <w:rPr>
          <w:color w:val="000000"/>
          <w:sz w:val="28"/>
          <w:szCs w:val="28"/>
        </w:rPr>
        <w:t xml:space="preserve"> </w:t>
      </w:r>
      <w:r w:rsidRPr="00770491">
        <w:rPr>
          <w:sz w:val="28"/>
          <w:szCs w:val="28"/>
        </w:rPr>
        <w:t>част</w:t>
      </w:r>
      <w:r>
        <w:rPr>
          <w:sz w:val="28"/>
          <w:szCs w:val="28"/>
        </w:rPr>
        <w:t>ь</w:t>
      </w:r>
      <w:r w:rsidRPr="00770491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770491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51 дополнить</w:t>
      </w:r>
      <w:r w:rsidRPr="00770491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4.1</w:t>
      </w:r>
      <w:r w:rsidRPr="00770491">
        <w:rPr>
          <w:sz w:val="28"/>
          <w:szCs w:val="28"/>
        </w:rPr>
        <w:t xml:space="preserve">  следующе</w:t>
      </w:r>
      <w:r>
        <w:rPr>
          <w:sz w:val="28"/>
          <w:szCs w:val="28"/>
        </w:rPr>
        <w:t>го</w:t>
      </w:r>
      <w:r w:rsidRPr="00770491">
        <w:rPr>
          <w:sz w:val="28"/>
          <w:szCs w:val="28"/>
        </w:rPr>
        <w:t xml:space="preserve"> </w:t>
      </w:r>
      <w:r>
        <w:rPr>
          <w:sz w:val="28"/>
          <w:szCs w:val="28"/>
        </w:rPr>
        <w:t>содержания</w:t>
      </w:r>
      <w:r w:rsidRPr="00770491">
        <w:rPr>
          <w:sz w:val="28"/>
          <w:szCs w:val="28"/>
        </w:rPr>
        <w:t>:</w:t>
      </w:r>
    </w:p>
    <w:p w:rsidR="00915C50" w:rsidRDefault="00915C50" w:rsidP="00915C50">
      <w:pPr>
        <w:shd w:val="clear" w:color="auto" w:fill="FFFFFF"/>
        <w:tabs>
          <w:tab w:val="left" w:pos="902"/>
        </w:tabs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«4.1</w:t>
      </w:r>
      <w:r w:rsidRPr="002E0438">
        <w:rPr>
          <w:color w:val="000000"/>
          <w:spacing w:val="-9"/>
          <w:sz w:val="28"/>
          <w:szCs w:val="28"/>
        </w:rPr>
        <w:t>)</w:t>
      </w:r>
      <w:r>
        <w:rPr>
          <w:color w:val="000000"/>
          <w:spacing w:val="-9"/>
          <w:sz w:val="28"/>
          <w:szCs w:val="28"/>
        </w:rPr>
        <w:t xml:space="preserve"> приобретение им статуса иностранного агента</w:t>
      </w:r>
      <w:proofErr w:type="gramStart"/>
      <w:r w:rsidRPr="0017675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proofErr w:type="gramEnd"/>
      <w:r>
        <w:rPr>
          <w:color w:val="000000"/>
          <w:sz w:val="28"/>
          <w:szCs w:val="28"/>
        </w:rPr>
        <w:t>.</w:t>
      </w:r>
    </w:p>
    <w:p w:rsidR="00915C50" w:rsidRDefault="00915C50" w:rsidP="00915C50">
      <w:pPr>
        <w:shd w:val="clear" w:color="auto" w:fill="FFFFFF"/>
        <w:tabs>
          <w:tab w:val="left" w:pos="902"/>
        </w:tabs>
        <w:ind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A17CE">
        <w:rPr>
          <w:sz w:val="28"/>
          <w:szCs w:val="28"/>
        </w:rPr>
        <w:t xml:space="preserve">Настоящее решение вступает в силу после его официального опубликования, произведенного после его государственной регистрации, а также подлежит размещению на сайте </w:t>
      </w:r>
      <w:r>
        <w:rPr>
          <w:sz w:val="28"/>
          <w:szCs w:val="28"/>
        </w:rPr>
        <w:t>а</w:t>
      </w:r>
      <w:r w:rsidRPr="008A17CE">
        <w:rPr>
          <w:sz w:val="28"/>
          <w:szCs w:val="28"/>
        </w:rPr>
        <w:t>дминистрации Исилькульского городского поселения Исилькульского муниципального района Омской области в сети Интернет.</w:t>
      </w:r>
    </w:p>
    <w:p w:rsidR="00915C50" w:rsidRPr="0086063F" w:rsidRDefault="00915C50" w:rsidP="00915C50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86063F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</w:t>
      </w:r>
      <w:r w:rsidRPr="0086063F">
        <w:rPr>
          <w:sz w:val="28"/>
          <w:szCs w:val="28"/>
        </w:rPr>
        <w:t xml:space="preserve">решения возложить </w:t>
      </w:r>
      <w:r>
        <w:rPr>
          <w:sz w:val="28"/>
          <w:szCs w:val="28"/>
        </w:rPr>
        <w:t>на главу Исилькульского  городского поселения.</w:t>
      </w:r>
    </w:p>
    <w:p w:rsidR="00915C50" w:rsidRDefault="00915C50" w:rsidP="00915C50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915C50" w:rsidRPr="00807822" w:rsidRDefault="00883DDA" w:rsidP="00915C50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>П</w:t>
      </w:r>
      <w:r w:rsidR="00915C50" w:rsidRPr="00807822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915C50" w:rsidRPr="00807822">
        <w:rPr>
          <w:sz w:val="28"/>
          <w:szCs w:val="28"/>
        </w:rPr>
        <w:t xml:space="preserve"> Совета </w:t>
      </w:r>
    </w:p>
    <w:p w:rsidR="00915C50" w:rsidRDefault="00915C50" w:rsidP="00915C50">
      <w:pPr>
        <w:spacing w:before="1"/>
        <w:ind w:right="-1"/>
        <w:rPr>
          <w:sz w:val="28"/>
          <w:szCs w:val="28"/>
        </w:rPr>
      </w:pPr>
      <w:r w:rsidRPr="00807822">
        <w:rPr>
          <w:sz w:val="28"/>
          <w:szCs w:val="28"/>
        </w:rPr>
        <w:t>Исилькульского</w:t>
      </w:r>
      <w:r w:rsidRPr="00807822">
        <w:rPr>
          <w:spacing w:val="-62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1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</w:t>
      </w:r>
      <w:r w:rsidRPr="00807822">
        <w:rPr>
          <w:sz w:val="28"/>
          <w:szCs w:val="28"/>
        </w:rPr>
        <w:t xml:space="preserve">   </w:t>
      </w:r>
      <w:proofErr w:type="spellStart"/>
      <w:r w:rsidR="00883DDA">
        <w:rPr>
          <w:sz w:val="28"/>
          <w:szCs w:val="28"/>
        </w:rPr>
        <w:t>И.В.Яковенко</w:t>
      </w:r>
      <w:proofErr w:type="spellEnd"/>
    </w:p>
    <w:p w:rsidR="00915C50" w:rsidRDefault="00915C50" w:rsidP="00915C50">
      <w:pPr>
        <w:rPr>
          <w:sz w:val="28"/>
          <w:szCs w:val="28"/>
        </w:rPr>
      </w:pPr>
    </w:p>
    <w:p w:rsidR="00915C50" w:rsidRDefault="00915C50" w:rsidP="00915C50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723F10" w:rsidRDefault="00915C50">
      <w:r>
        <w:rPr>
          <w:sz w:val="28"/>
          <w:szCs w:val="28"/>
        </w:rPr>
        <w:t>г</w:t>
      </w:r>
      <w:r w:rsidRPr="008078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Pr="00807822">
        <w:rPr>
          <w:spacing w:val="-7"/>
          <w:sz w:val="28"/>
          <w:szCs w:val="28"/>
        </w:rPr>
        <w:t xml:space="preserve"> </w:t>
      </w:r>
      <w:r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Исилькульского</w:t>
      </w:r>
      <w:r w:rsidRPr="00807822">
        <w:rPr>
          <w:spacing w:val="-7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5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</w:t>
      </w:r>
      <w:r>
        <w:rPr>
          <w:sz w:val="28"/>
          <w:szCs w:val="28"/>
        </w:rPr>
        <w:t xml:space="preserve">                   И.М.Архипов</w:t>
      </w:r>
    </w:p>
    <w:sectPr w:rsidR="00723F10" w:rsidSect="00915C50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96E"/>
    <w:multiLevelType w:val="hybridMultilevel"/>
    <w:tmpl w:val="6CDA5DD0"/>
    <w:lvl w:ilvl="0" w:tplc="81D08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E1DEE"/>
    <w:multiLevelType w:val="hybridMultilevel"/>
    <w:tmpl w:val="FF1EA93E"/>
    <w:lvl w:ilvl="0" w:tplc="BAE69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15C50"/>
    <w:rsid w:val="00081642"/>
    <w:rsid w:val="00322514"/>
    <w:rsid w:val="00723F10"/>
    <w:rsid w:val="00883DDA"/>
    <w:rsid w:val="00915C50"/>
    <w:rsid w:val="00A119EE"/>
    <w:rsid w:val="00B8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5C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15C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1714</Characters>
  <Application>Microsoft Office Word</Application>
  <DocSecurity>0</DocSecurity>
  <Lines>14</Lines>
  <Paragraphs>4</Paragraphs>
  <ScaleCrop>false</ScaleCrop>
  <Company>administration</Company>
  <LinksUpToDate>false</LinksUpToDate>
  <CharactersWithSpaces>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3</cp:revision>
  <dcterms:created xsi:type="dcterms:W3CDTF">2024-12-27T10:02:00Z</dcterms:created>
  <dcterms:modified xsi:type="dcterms:W3CDTF">2024-12-27T10:36:00Z</dcterms:modified>
</cp:coreProperties>
</file>