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14CC6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34CB182E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6E6B64CA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29068F8C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7BBDB291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3778542C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1E41DA41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5F5EA0EA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4C501EC7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38B9961B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42C04D2B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665D4FC6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24CA4103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7E2CE102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1AC11086" w14:textId="77777777" w:rsidR="00207448" w:rsidRPr="00102E7A" w:rsidRDefault="00207448" w:rsidP="0076350F">
      <w:pPr>
        <w:tabs>
          <w:tab w:val="left" w:pos="3969"/>
        </w:tabs>
        <w:jc w:val="center"/>
        <w:rPr>
          <w:noProof/>
          <w:color w:val="000000"/>
        </w:rPr>
      </w:pPr>
    </w:p>
    <w:p w14:paraId="7BA3B5D3" w14:textId="77777777" w:rsidR="00207448" w:rsidRPr="00F16150" w:rsidRDefault="00207448" w:rsidP="0076350F">
      <w:pPr>
        <w:jc w:val="center"/>
        <w:rPr>
          <w:b/>
          <w:smallCaps/>
          <w:sz w:val="40"/>
          <w:szCs w:val="42"/>
        </w:rPr>
      </w:pPr>
      <w:r w:rsidRPr="00F16150">
        <w:rPr>
          <w:b/>
          <w:smallCaps/>
          <w:sz w:val="40"/>
          <w:szCs w:val="42"/>
        </w:rPr>
        <w:t xml:space="preserve">ГЕНЕРАЛЬНЫЙ ПЛАН ГОРОДСКОГО ПОСЕЛЕНИЯ ГОРОД ИСИЛЬКУЛЬ </w:t>
      </w:r>
      <w:r w:rsidRPr="00F16150">
        <w:rPr>
          <w:b/>
          <w:smallCaps/>
          <w:sz w:val="40"/>
          <w:szCs w:val="42"/>
        </w:rPr>
        <w:br/>
        <w:t>ИСИЛЬКУЛЬСКОГО МУНИЦИПАЛЬНОГО РАЙОНА ОМСКОЙ ОБЛАСТИ</w:t>
      </w:r>
    </w:p>
    <w:p w14:paraId="528354FD" w14:textId="77777777" w:rsidR="00207448" w:rsidRPr="00F16150" w:rsidRDefault="00207448" w:rsidP="0076350F">
      <w:pPr>
        <w:jc w:val="center"/>
        <w:rPr>
          <w:b/>
          <w:smallCaps/>
          <w:sz w:val="40"/>
          <w:szCs w:val="42"/>
        </w:rPr>
      </w:pPr>
    </w:p>
    <w:p w14:paraId="13605923" w14:textId="77777777" w:rsidR="00207448" w:rsidRPr="00F16150" w:rsidRDefault="00207448" w:rsidP="0076350F">
      <w:pPr>
        <w:jc w:val="center"/>
        <w:rPr>
          <w:b/>
          <w:smallCaps/>
          <w:sz w:val="40"/>
          <w:szCs w:val="42"/>
        </w:rPr>
      </w:pPr>
    </w:p>
    <w:p w14:paraId="7248446A" w14:textId="77777777" w:rsidR="00207448" w:rsidRPr="00F16150" w:rsidRDefault="00207448" w:rsidP="0076350F">
      <w:pPr>
        <w:jc w:val="center"/>
        <w:rPr>
          <w:b/>
          <w:smallCaps/>
          <w:sz w:val="40"/>
          <w:szCs w:val="42"/>
        </w:rPr>
      </w:pPr>
    </w:p>
    <w:p w14:paraId="59759942" w14:textId="77777777" w:rsidR="00207448" w:rsidRPr="00F16150" w:rsidRDefault="00207448" w:rsidP="0076350F">
      <w:pPr>
        <w:jc w:val="center"/>
        <w:rPr>
          <w:b/>
          <w:smallCaps/>
          <w:sz w:val="40"/>
          <w:szCs w:val="42"/>
        </w:rPr>
      </w:pPr>
    </w:p>
    <w:p w14:paraId="0F855178" w14:textId="77777777" w:rsidR="00207448" w:rsidRPr="00F16150" w:rsidRDefault="00207448" w:rsidP="0076350F">
      <w:pPr>
        <w:rPr>
          <w:smallCaps/>
          <w:sz w:val="32"/>
          <w:szCs w:val="42"/>
        </w:rPr>
      </w:pPr>
    </w:p>
    <w:p w14:paraId="08932FEE" w14:textId="77777777" w:rsidR="00207448" w:rsidRPr="00F16150" w:rsidRDefault="00207448" w:rsidP="0076350F">
      <w:pPr>
        <w:jc w:val="center"/>
        <w:rPr>
          <w:smallCaps/>
          <w:sz w:val="32"/>
          <w:szCs w:val="42"/>
        </w:rPr>
      </w:pPr>
    </w:p>
    <w:p w14:paraId="11A26DF1" w14:textId="77777777" w:rsidR="00207448" w:rsidRPr="00F16150" w:rsidRDefault="00207448" w:rsidP="0076350F">
      <w:pPr>
        <w:jc w:val="center"/>
        <w:rPr>
          <w:smallCaps/>
          <w:sz w:val="32"/>
          <w:szCs w:val="42"/>
        </w:rPr>
      </w:pPr>
    </w:p>
    <w:p w14:paraId="1F607E09" w14:textId="77777777" w:rsidR="00207448" w:rsidRPr="00F16150" w:rsidRDefault="00207448" w:rsidP="0076350F">
      <w:pPr>
        <w:pStyle w:val="ae"/>
        <w:jc w:val="center"/>
      </w:pPr>
    </w:p>
    <w:p w14:paraId="53CFDDAF" w14:textId="77777777" w:rsidR="00207448" w:rsidRPr="00F16150" w:rsidRDefault="00207448" w:rsidP="0076350F">
      <w:pPr>
        <w:pStyle w:val="ae"/>
        <w:jc w:val="center"/>
      </w:pPr>
    </w:p>
    <w:p w14:paraId="6878682D" w14:textId="77777777" w:rsidR="00207448" w:rsidRPr="00F16150" w:rsidRDefault="00207448" w:rsidP="0076350F">
      <w:pPr>
        <w:pStyle w:val="ae"/>
        <w:jc w:val="center"/>
      </w:pPr>
    </w:p>
    <w:p w14:paraId="6E416BDF" w14:textId="77777777" w:rsidR="00207448" w:rsidRPr="00F16150" w:rsidRDefault="00207448" w:rsidP="0076350F">
      <w:pPr>
        <w:pStyle w:val="ae"/>
        <w:jc w:val="center"/>
      </w:pPr>
    </w:p>
    <w:p w14:paraId="5ED44EEF" w14:textId="77777777" w:rsidR="00207448" w:rsidRPr="00F16150" w:rsidRDefault="00207448" w:rsidP="0076350F">
      <w:pPr>
        <w:pStyle w:val="ae"/>
        <w:jc w:val="center"/>
      </w:pPr>
    </w:p>
    <w:p w14:paraId="11E509A8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1AB03BEA" w14:textId="77777777" w:rsidR="00207448" w:rsidRPr="00F16150" w:rsidRDefault="00207448" w:rsidP="0076350F">
      <w:pPr>
        <w:widowControl w:val="0"/>
        <w:adjustRightInd w:val="0"/>
        <w:ind w:firstLine="709"/>
        <w:textAlignment w:val="baseline"/>
        <w:rPr>
          <w:caps/>
          <w:sz w:val="28"/>
          <w:szCs w:val="28"/>
        </w:rPr>
      </w:pPr>
    </w:p>
    <w:p w14:paraId="75F7373A" w14:textId="77777777" w:rsidR="00207448" w:rsidRPr="00F16150" w:rsidRDefault="00207448" w:rsidP="0076350F">
      <w:pPr>
        <w:widowControl w:val="0"/>
        <w:adjustRightInd w:val="0"/>
        <w:ind w:firstLine="709"/>
        <w:textAlignment w:val="baseline"/>
        <w:rPr>
          <w:caps/>
          <w:sz w:val="28"/>
          <w:szCs w:val="28"/>
        </w:rPr>
      </w:pPr>
    </w:p>
    <w:p w14:paraId="280EA741" w14:textId="77777777" w:rsidR="00207448" w:rsidRPr="00F16150" w:rsidRDefault="00207448" w:rsidP="0076350F">
      <w:pPr>
        <w:widowControl w:val="0"/>
        <w:adjustRightInd w:val="0"/>
        <w:ind w:firstLine="709"/>
        <w:textAlignment w:val="baseline"/>
        <w:rPr>
          <w:caps/>
          <w:sz w:val="28"/>
          <w:szCs w:val="28"/>
        </w:rPr>
      </w:pPr>
    </w:p>
    <w:p w14:paraId="553333C4" w14:textId="77777777" w:rsidR="00207448" w:rsidRPr="00F16150" w:rsidRDefault="00207448" w:rsidP="0076350F">
      <w:pPr>
        <w:widowControl w:val="0"/>
        <w:adjustRightInd w:val="0"/>
        <w:ind w:firstLine="709"/>
        <w:textAlignment w:val="baseline"/>
        <w:rPr>
          <w:caps/>
          <w:sz w:val="28"/>
          <w:szCs w:val="28"/>
        </w:rPr>
      </w:pPr>
    </w:p>
    <w:p w14:paraId="2855C729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6150">
        <w:rPr>
          <w:rFonts w:ascii="Times New Roman" w:hAnsi="Times New Roman" w:cs="Times New Roman"/>
          <w:b w:val="0"/>
          <w:sz w:val="24"/>
          <w:szCs w:val="24"/>
        </w:rPr>
        <w:t>Санкт-Петербург</w:t>
      </w:r>
    </w:p>
    <w:p w14:paraId="7DC64B61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207448" w:rsidRPr="00F16150" w:rsidSect="001004CF">
          <w:headerReference w:type="default" r:id="rId9"/>
          <w:headerReference w:type="firs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F16150">
        <w:rPr>
          <w:rFonts w:ascii="Times New Roman" w:hAnsi="Times New Roman" w:cs="Times New Roman"/>
          <w:b w:val="0"/>
          <w:sz w:val="24"/>
          <w:szCs w:val="24"/>
        </w:rPr>
        <w:t>2024 г.</w:t>
      </w:r>
    </w:p>
    <w:p w14:paraId="3B46C020" w14:textId="77777777" w:rsidR="00207448" w:rsidRPr="00F16150" w:rsidRDefault="00207448" w:rsidP="0076350F">
      <w:pPr>
        <w:widowControl w:val="0"/>
        <w:adjustRightInd w:val="0"/>
        <w:textAlignment w:val="baseline"/>
        <w:rPr>
          <w:caps/>
          <w:sz w:val="28"/>
          <w:szCs w:val="28"/>
        </w:rPr>
      </w:pPr>
    </w:p>
    <w:p w14:paraId="24455714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132A70BC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5E33A74C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7EA607FD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428D7F01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494E1A36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54506315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2AF5F1D3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384AF349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2E6403DF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4DF55F5F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5958A5CA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38DD0DE6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136B1064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0D608C05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</w:p>
    <w:p w14:paraId="4BE85E6D" w14:textId="77777777" w:rsidR="00207448" w:rsidRPr="00F16150" w:rsidRDefault="00207448" w:rsidP="0076350F">
      <w:pPr>
        <w:jc w:val="center"/>
        <w:rPr>
          <w:b/>
          <w:smallCaps/>
          <w:sz w:val="30"/>
          <w:szCs w:val="30"/>
        </w:rPr>
      </w:pPr>
      <w:r w:rsidRPr="00F16150">
        <w:rPr>
          <w:b/>
          <w:smallCaps/>
          <w:sz w:val="30"/>
          <w:szCs w:val="30"/>
        </w:rPr>
        <w:t>ПОЛОЖЕНИЕ О ТЕРРИТОРИАЛЬНОМ ПЛАНИРОВАНИИ</w:t>
      </w:r>
    </w:p>
    <w:p w14:paraId="2C7B67CC" w14:textId="77777777" w:rsidR="00207448" w:rsidRPr="00F16150" w:rsidRDefault="00207448" w:rsidP="0076350F">
      <w:pPr>
        <w:rPr>
          <w:b/>
          <w:smallCaps/>
          <w:sz w:val="30"/>
          <w:szCs w:val="30"/>
        </w:rPr>
      </w:pPr>
    </w:p>
    <w:p w14:paraId="1549BBAD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48B1A906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62AE2877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4E533C8A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6A4655C5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27554607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0D6C3DC2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0C89EC55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223C3CD7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7BF6D447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473A8F45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2C971E10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3C69170B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26A5C28F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4025BF51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03295854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642E3015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5AF77DDB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8"/>
          <w:szCs w:val="28"/>
        </w:rPr>
      </w:pPr>
    </w:p>
    <w:p w14:paraId="63A41E70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A308D66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6150">
        <w:rPr>
          <w:rFonts w:ascii="Times New Roman" w:hAnsi="Times New Roman" w:cs="Times New Roman"/>
          <w:b w:val="0"/>
          <w:sz w:val="24"/>
          <w:szCs w:val="24"/>
        </w:rPr>
        <w:t>Санкт-Петербург</w:t>
      </w:r>
    </w:p>
    <w:p w14:paraId="23AD4C50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6150">
        <w:rPr>
          <w:rFonts w:ascii="Times New Roman" w:hAnsi="Times New Roman" w:cs="Times New Roman"/>
          <w:b w:val="0"/>
          <w:sz w:val="24"/>
          <w:szCs w:val="24"/>
        </w:rPr>
        <w:t>2024 г.</w:t>
      </w:r>
    </w:p>
    <w:p w14:paraId="4A554CC3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16150">
        <w:rPr>
          <w:b w:val="0"/>
          <w:sz w:val="24"/>
          <w:szCs w:val="24"/>
        </w:rPr>
        <w:br w:type="page"/>
      </w:r>
      <w:r w:rsidRPr="00F16150">
        <w:rPr>
          <w:rFonts w:ascii="Times New Roman" w:hAnsi="Times New Roman" w:cs="Times New Roman"/>
          <w:sz w:val="28"/>
          <w:szCs w:val="28"/>
        </w:rPr>
        <w:lastRenderedPageBreak/>
        <w:t>СОСТАВ МАТЕРИАЛОВ</w:t>
      </w:r>
    </w:p>
    <w:p w14:paraId="456EBB6B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  <w:gridCol w:w="1666"/>
      </w:tblGrid>
      <w:tr w:rsidR="00207448" w:rsidRPr="00F16150" w14:paraId="3B87F17B" w14:textId="77777777" w:rsidTr="001004CF">
        <w:tc>
          <w:tcPr>
            <w:tcW w:w="959" w:type="dxa"/>
            <w:shd w:val="clear" w:color="auto" w:fill="auto"/>
          </w:tcPr>
          <w:p w14:paraId="4418C4E6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gramStart"/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gramEnd"/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/п</w:t>
            </w:r>
          </w:p>
        </w:tc>
        <w:tc>
          <w:tcPr>
            <w:tcW w:w="7796" w:type="dxa"/>
            <w:shd w:val="clear" w:color="auto" w:fill="auto"/>
          </w:tcPr>
          <w:p w14:paraId="05467AE8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7BE5D777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Масштаб</w:t>
            </w:r>
          </w:p>
        </w:tc>
      </w:tr>
      <w:tr w:rsidR="00207448" w:rsidRPr="00F16150" w14:paraId="798459AF" w14:textId="77777777" w:rsidTr="001004CF">
        <w:tc>
          <w:tcPr>
            <w:tcW w:w="959" w:type="dxa"/>
            <w:shd w:val="clear" w:color="auto" w:fill="auto"/>
          </w:tcPr>
          <w:p w14:paraId="6947E242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14:paraId="05BFF15F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Положение о территориальном планировании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F9B7280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  <w:tr w:rsidR="00207448" w:rsidRPr="00F16150" w14:paraId="27684A38" w14:textId="77777777" w:rsidTr="001004CF">
        <w:tc>
          <w:tcPr>
            <w:tcW w:w="959" w:type="dxa"/>
            <w:shd w:val="clear" w:color="auto" w:fill="auto"/>
          </w:tcPr>
          <w:p w14:paraId="65718FD3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7796" w:type="dxa"/>
            <w:shd w:val="clear" w:color="auto" w:fill="auto"/>
          </w:tcPr>
          <w:p w14:paraId="50A7783A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Карта функциональных зон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43BC3C76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М 1:5000</w:t>
            </w:r>
          </w:p>
        </w:tc>
      </w:tr>
      <w:tr w:rsidR="00207448" w:rsidRPr="00F16150" w14:paraId="0FC081D0" w14:textId="77777777" w:rsidTr="001004CF">
        <w:tc>
          <w:tcPr>
            <w:tcW w:w="959" w:type="dxa"/>
            <w:shd w:val="clear" w:color="auto" w:fill="auto"/>
          </w:tcPr>
          <w:p w14:paraId="66F40788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7796" w:type="dxa"/>
            <w:shd w:val="clear" w:color="auto" w:fill="auto"/>
          </w:tcPr>
          <w:p w14:paraId="3AD1C74B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Карта планируемого размещения объектов местного значения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CD76EC0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М 1:5000</w:t>
            </w:r>
          </w:p>
        </w:tc>
      </w:tr>
      <w:tr w:rsidR="00207448" w:rsidRPr="00F16150" w14:paraId="4940168F" w14:textId="77777777" w:rsidTr="001004CF">
        <w:tc>
          <w:tcPr>
            <w:tcW w:w="959" w:type="dxa"/>
            <w:shd w:val="clear" w:color="auto" w:fill="auto"/>
          </w:tcPr>
          <w:p w14:paraId="6740B5AB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7796" w:type="dxa"/>
            <w:shd w:val="clear" w:color="auto" w:fill="auto"/>
          </w:tcPr>
          <w:p w14:paraId="3886484C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Карта границ населенных пунктов (в том числе границ образуемых населенных пунктов)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12906A06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М 1:5000</w:t>
            </w:r>
          </w:p>
        </w:tc>
      </w:tr>
      <w:tr w:rsidR="00207448" w:rsidRPr="00F16150" w14:paraId="7F1245C2" w14:textId="77777777" w:rsidTr="001004CF">
        <w:tc>
          <w:tcPr>
            <w:tcW w:w="959" w:type="dxa"/>
            <w:shd w:val="clear" w:color="auto" w:fill="auto"/>
          </w:tcPr>
          <w:p w14:paraId="3AAE567F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7796" w:type="dxa"/>
            <w:shd w:val="clear" w:color="auto" w:fill="auto"/>
          </w:tcPr>
          <w:p w14:paraId="4D392B37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Описание границ населенных пунктов</w:t>
            </w:r>
          </w:p>
        </w:tc>
        <w:tc>
          <w:tcPr>
            <w:tcW w:w="1666" w:type="dxa"/>
            <w:shd w:val="clear" w:color="auto" w:fill="auto"/>
            <w:vAlign w:val="center"/>
          </w:tcPr>
          <w:p w14:paraId="253BB818" w14:textId="77777777" w:rsidR="00207448" w:rsidRPr="00F16150" w:rsidRDefault="00207448" w:rsidP="0076350F">
            <w:pPr>
              <w:pStyle w:val="30"/>
              <w:shd w:val="clear" w:color="auto" w:fill="auto"/>
              <w:suppressAutoHyphens/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16150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</w:p>
        </w:tc>
      </w:tr>
    </w:tbl>
    <w:p w14:paraId="7B0B29E5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53314C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4"/>
          <w:szCs w:val="24"/>
        </w:rPr>
      </w:pPr>
    </w:p>
    <w:p w14:paraId="70971B3B" w14:textId="77777777" w:rsidR="00207448" w:rsidRPr="00F16150" w:rsidRDefault="00207448" w:rsidP="0076350F">
      <w:pPr>
        <w:pStyle w:val="30"/>
        <w:shd w:val="clear" w:color="auto" w:fill="auto"/>
        <w:suppressAutoHyphens/>
        <w:spacing w:before="0" w:after="0" w:line="240" w:lineRule="auto"/>
        <w:jc w:val="center"/>
        <w:rPr>
          <w:b w:val="0"/>
          <w:sz w:val="24"/>
          <w:szCs w:val="24"/>
        </w:rPr>
      </w:pPr>
    </w:p>
    <w:p w14:paraId="6FFC928D" w14:textId="77777777" w:rsidR="00207448" w:rsidRPr="00F16150" w:rsidRDefault="00207448" w:rsidP="0076350F">
      <w:pPr>
        <w:spacing w:after="160" w:line="259" w:lineRule="auto"/>
        <w:jc w:val="left"/>
        <w:rPr>
          <w:rFonts w:eastAsia="Times New Roman"/>
          <w:sz w:val="32"/>
          <w:szCs w:val="32"/>
          <w:lang w:eastAsia="ru-RU"/>
        </w:rPr>
      </w:pPr>
      <w:r w:rsidRPr="00F16150">
        <w:rPr>
          <w:rFonts w:eastAsia="Times New Roman"/>
          <w:sz w:val="32"/>
          <w:szCs w:val="32"/>
          <w:lang w:eastAsia="ru-RU"/>
        </w:rPr>
        <w:br w:type="page"/>
      </w:r>
    </w:p>
    <w:sdt>
      <w:sdtPr>
        <w:id w:val="-18513212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78F2F9F" w14:textId="77777777" w:rsidR="00FD3FD7" w:rsidRPr="00F16150" w:rsidRDefault="00FD3FD7" w:rsidP="0076350F">
          <w:pPr>
            <w:spacing w:before="120" w:after="240" w:line="240" w:lineRule="auto"/>
            <w:ind w:firstLine="425"/>
            <w:jc w:val="center"/>
          </w:pPr>
          <w:r w:rsidRPr="00F16150">
            <w:rPr>
              <w:b/>
              <w:color w:val="000000" w:themeColor="text1"/>
            </w:rPr>
            <w:t>Оглавление</w:t>
          </w:r>
        </w:p>
        <w:p w14:paraId="5B22BF1A" w14:textId="77777777" w:rsidR="00FD3FD7" w:rsidRPr="00F16150" w:rsidRDefault="00FD3FD7" w:rsidP="0076350F">
          <w:pPr>
            <w:pStyle w:val="11"/>
            <w:spacing w:before="0" w:after="120"/>
            <w:ind w:left="0" w:firstLine="0"/>
            <w:rPr>
              <w:rStyle w:val="a7"/>
              <w:b w:val="0"/>
            </w:rPr>
          </w:pPr>
          <w:r w:rsidRPr="00F16150">
            <w:fldChar w:fldCharType="begin"/>
          </w:r>
          <w:r w:rsidRPr="00F16150">
            <w:instrText xml:space="preserve"> TOC \o "1-3" \h \z \u </w:instrText>
          </w:r>
          <w:r w:rsidRPr="00F16150">
            <w:fldChar w:fldCharType="separate"/>
          </w:r>
          <w:hyperlink w:anchor="_Toc174742637" w:history="1">
            <w:r w:rsidRPr="00F16150">
              <w:rPr>
                <w:rStyle w:val="a7"/>
                <w:b w:val="0"/>
              </w:rPr>
              <w:t>Общие положения</w:t>
            </w:r>
            <w:r w:rsidRPr="00F16150">
              <w:rPr>
                <w:b w:val="0"/>
                <w:webHidden/>
              </w:rPr>
              <w:tab/>
            </w:r>
            <w:r w:rsidRPr="00F16150">
              <w:rPr>
                <w:b w:val="0"/>
                <w:webHidden/>
              </w:rPr>
              <w:fldChar w:fldCharType="begin"/>
            </w:r>
            <w:r w:rsidRPr="00F16150">
              <w:rPr>
                <w:b w:val="0"/>
                <w:webHidden/>
              </w:rPr>
              <w:instrText xml:space="preserve"> PAGEREF _Toc174742637 \h </w:instrText>
            </w:r>
            <w:r w:rsidRPr="00F16150">
              <w:rPr>
                <w:b w:val="0"/>
                <w:webHidden/>
              </w:rPr>
            </w:r>
            <w:r w:rsidRPr="00F16150">
              <w:rPr>
                <w:b w:val="0"/>
                <w:webHidden/>
              </w:rPr>
              <w:fldChar w:fldCharType="separate"/>
            </w:r>
            <w:r w:rsidR="008873AB" w:rsidRPr="00F16150">
              <w:rPr>
                <w:b w:val="0"/>
                <w:webHidden/>
              </w:rPr>
              <w:t>6</w:t>
            </w:r>
            <w:r w:rsidRPr="00F16150">
              <w:rPr>
                <w:b w:val="0"/>
                <w:webHidden/>
              </w:rPr>
              <w:fldChar w:fldCharType="end"/>
            </w:r>
          </w:hyperlink>
        </w:p>
        <w:p w14:paraId="5F0A2834" w14:textId="77777777" w:rsidR="00FD3FD7" w:rsidRPr="00F16150" w:rsidRDefault="00FD3FD7" w:rsidP="0076350F">
          <w:pPr>
            <w:spacing w:after="120"/>
            <w:jc w:val="left"/>
          </w:pPr>
          <w:r w:rsidRPr="00F16150">
            <w:t xml:space="preserve">1. </w:t>
          </w:r>
          <w:r w:rsidRPr="00F16150">
            <w:rPr>
              <w:lang w:val="en-US"/>
            </w:rPr>
            <w:t>C</w:t>
          </w:r>
          <w:r w:rsidRPr="00F16150">
            <w:t xml:space="preserve">ведения о видах, назначении и наименованиях планируемых для размещения объектов местного значения, их основные характеристики, их местоположение, а также характеристики </w:t>
          </w:r>
          <w:r w:rsidRPr="00F16150">
            <w:br/>
            <w:t>зон с особыми условиями использования территорий в случае, если установление таких зон требуется в связи с размещением данных объектов.................................................................................6</w:t>
          </w:r>
        </w:p>
        <w:p w14:paraId="23B531FA" w14:textId="77777777" w:rsidR="00FD3FD7" w:rsidRPr="00F16150" w:rsidRDefault="00FD3FD7" w:rsidP="0076350F">
          <w:pPr>
            <w:spacing w:after="120"/>
            <w:jc w:val="left"/>
            <w:rPr>
              <w:color w:val="000000" w:themeColor="text1"/>
            </w:rPr>
          </w:pPr>
          <w:r w:rsidRPr="00F16150">
            <w:rPr>
              <w:color w:val="000000" w:themeColor="text1"/>
            </w:rPr>
            <w:t xml:space="preserve">2. Параметры функциональных зон, а также сведения о планируемых для размещения </w:t>
          </w:r>
          <w:r w:rsidRPr="00F16150">
            <w:rPr>
              <w:color w:val="000000" w:themeColor="text1"/>
            </w:rPr>
            <w:br/>
            <w:t xml:space="preserve">в них объектах федерального значения, объектах регионального значения, объектах местного </w:t>
          </w:r>
          <w:r w:rsidRPr="00F16150">
            <w:rPr>
              <w:color w:val="000000" w:themeColor="text1"/>
            </w:rPr>
            <w:br/>
            <w:t>значения, за исключением линейных объектов........................................................................................7</w:t>
          </w:r>
        </w:p>
        <w:p w14:paraId="794B0A8D" w14:textId="77777777" w:rsidR="00FD3FD7" w:rsidRPr="00F16150" w:rsidRDefault="00FD3FD7" w:rsidP="0076350F">
          <w:pPr>
            <w:spacing w:before="120" w:after="240"/>
            <w:rPr>
              <w:b/>
            </w:rPr>
          </w:pPr>
        </w:p>
        <w:p w14:paraId="4EE0AF0B" w14:textId="77777777" w:rsidR="00FD3FD7" w:rsidRPr="00F16150" w:rsidRDefault="00FD3FD7" w:rsidP="0076350F">
          <w:pPr>
            <w:spacing w:before="120" w:after="240"/>
            <w:rPr>
              <w:b/>
            </w:rPr>
          </w:pPr>
        </w:p>
        <w:p w14:paraId="1CA82186" w14:textId="77777777" w:rsidR="00FD3FD7" w:rsidRPr="00F16150" w:rsidRDefault="00FD3FD7" w:rsidP="0076350F">
          <w:pPr>
            <w:rPr>
              <w:lang w:bidi="en-US"/>
            </w:rPr>
          </w:pPr>
        </w:p>
        <w:p w14:paraId="791AD410" w14:textId="77777777" w:rsidR="00FD3FD7" w:rsidRPr="00F16150" w:rsidRDefault="00FD3FD7" w:rsidP="0076350F">
          <w:r w:rsidRPr="00F16150">
            <w:rPr>
              <w:b/>
              <w:bCs/>
            </w:rPr>
            <w:fldChar w:fldCharType="end"/>
          </w:r>
        </w:p>
      </w:sdtContent>
    </w:sdt>
    <w:p w14:paraId="15466778" w14:textId="77777777" w:rsidR="00FD3FD7" w:rsidRPr="00F16150" w:rsidRDefault="00FD3FD7" w:rsidP="0076350F">
      <w:pPr>
        <w:spacing w:before="120" w:after="240" w:line="240" w:lineRule="auto"/>
        <w:jc w:val="center"/>
        <w:rPr>
          <w:b/>
          <w:color w:val="000000" w:themeColor="text1"/>
          <w:sz w:val="26"/>
          <w:szCs w:val="26"/>
        </w:rPr>
      </w:pPr>
    </w:p>
    <w:p w14:paraId="48FC3199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rFonts w:eastAsia="Times New Roman"/>
          <w:sz w:val="32"/>
          <w:szCs w:val="32"/>
          <w:lang w:eastAsia="ru-RU"/>
        </w:rPr>
      </w:pPr>
    </w:p>
    <w:p w14:paraId="0E078D9B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52D030AD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17E82DA0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412AFF42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298F604B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7C6DE480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1EE3F8BD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2ACA366A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2A964C7D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30111ED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3B19ABFB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2E791D3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8D23D17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47E9BB5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8284E5C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D5316EE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27A39DCD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4AE98655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7BD341F1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7295BD4C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758C0B76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18A09BA4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47F9A19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0E47A1C7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D1609F6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018904D4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008AE035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AC804A7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1667773D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1A560DFE" w14:textId="77777777" w:rsidR="00FD3FD7" w:rsidRPr="00F16150" w:rsidRDefault="00FD3FD7" w:rsidP="0076350F">
      <w:pPr>
        <w:spacing w:before="120" w:after="240" w:line="240" w:lineRule="auto"/>
        <w:ind w:firstLine="425"/>
        <w:jc w:val="center"/>
        <w:outlineLvl w:val="0"/>
        <w:rPr>
          <w:b/>
          <w:color w:val="000000" w:themeColor="text1"/>
        </w:rPr>
      </w:pPr>
      <w:bookmarkStart w:id="0" w:name="_Toc174742637"/>
      <w:r w:rsidRPr="00F16150">
        <w:rPr>
          <w:b/>
          <w:color w:val="000000" w:themeColor="text1"/>
        </w:rPr>
        <w:lastRenderedPageBreak/>
        <w:t>Общие положения</w:t>
      </w:r>
      <w:bookmarkEnd w:id="0"/>
    </w:p>
    <w:p w14:paraId="726390E7" w14:textId="77777777" w:rsidR="00FD3FD7" w:rsidRPr="00F16150" w:rsidRDefault="00FD3FD7" w:rsidP="0076350F">
      <w:pPr>
        <w:ind w:firstLine="708"/>
        <w:rPr>
          <w:rFonts w:eastAsia="Calibri"/>
        </w:rPr>
      </w:pPr>
      <w:r w:rsidRPr="00F16150">
        <w:t xml:space="preserve">Проект </w:t>
      </w:r>
      <w:r w:rsidR="00224FC9" w:rsidRPr="00F16150">
        <w:t>внесения изменений в Генеральный план</w:t>
      </w:r>
      <w:r w:rsidRPr="00F16150">
        <w:t xml:space="preserve"> </w:t>
      </w:r>
      <w:r w:rsidR="00EB1B14" w:rsidRPr="00F16150">
        <w:t>Исилькульского городского</w:t>
      </w:r>
      <w:r w:rsidRPr="00F16150">
        <w:t xml:space="preserve"> поселения </w:t>
      </w:r>
      <w:r w:rsidR="00EB1B14" w:rsidRPr="00F16150">
        <w:t xml:space="preserve">Исилькульского </w:t>
      </w:r>
      <w:r w:rsidRPr="00F16150">
        <w:t xml:space="preserve">муниципального района Омской </w:t>
      </w:r>
      <w:r w:rsidR="00EB1B14" w:rsidRPr="00F16150">
        <w:t xml:space="preserve">области </w:t>
      </w:r>
      <w:r w:rsidRPr="00F16150">
        <w:rPr>
          <w:rFonts w:eastAsia="Calibri"/>
        </w:rPr>
        <w:t>разработан в соответствии с муниципальным контрактом</w:t>
      </w:r>
      <w:r w:rsidRPr="00F16150">
        <w:t xml:space="preserve"> </w:t>
      </w:r>
      <w:r w:rsidRPr="00F16150">
        <w:rPr>
          <w:rFonts w:eastAsia="Times New Roman"/>
          <w:lang w:eastAsia="ru-RU"/>
        </w:rPr>
        <w:t xml:space="preserve">№ </w:t>
      </w:r>
      <w:r w:rsidR="00EB1B14" w:rsidRPr="00F16150">
        <w:rPr>
          <w:rFonts w:eastAsia="Times New Roman"/>
          <w:lang w:eastAsia="ru-RU"/>
        </w:rPr>
        <w:t>1</w:t>
      </w:r>
      <w:r w:rsidR="001004CF" w:rsidRPr="00F16150">
        <w:rPr>
          <w:rFonts w:eastAsia="Times New Roman"/>
          <w:lang w:eastAsia="ru-RU"/>
        </w:rPr>
        <w:t>-046</w:t>
      </w:r>
      <w:r w:rsidR="00EB1B14" w:rsidRPr="00F16150">
        <w:rPr>
          <w:rFonts w:eastAsia="Times New Roman"/>
          <w:lang w:eastAsia="ru-RU"/>
        </w:rPr>
        <w:t xml:space="preserve"> от 24</w:t>
      </w:r>
      <w:r w:rsidR="009F3808" w:rsidRPr="00F16150">
        <w:rPr>
          <w:rFonts w:eastAsia="Times New Roman"/>
          <w:lang w:eastAsia="ru-RU"/>
        </w:rPr>
        <w:t>.07.</w:t>
      </w:r>
      <w:r w:rsidRPr="00F16150">
        <w:rPr>
          <w:rFonts w:eastAsia="Times New Roman"/>
          <w:lang w:eastAsia="ru-RU"/>
        </w:rPr>
        <w:t xml:space="preserve">2024 </w:t>
      </w:r>
      <w:r w:rsidRPr="00F16150">
        <w:rPr>
          <w:rFonts w:eastAsia="Calibri"/>
        </w:rPr>
        <w:t xml:space="preserve">(далее – </w:t>
      </w:r>
      <w:r w:rsidRPr="00F16150">
        <w:t>Проект</w:t>
      </w:r>
      <w:r w:rsidRPr="00F16150">
        <w:rPr>
          <w:rFonts w:eastAsia="Times New Roman"/>
          <w:lang w:eastAsia="ru-RU"/>
        </w:rPr>
        <w:t>).</w:t>
      </w:r>
    </w:p>
    <w:p w14:paraId="70BAE0A1" w14:textId="77777777" w:rsidR="009F3808" w:rsidRPr="00F16150" w:rsidRDefault="00FD3FD7" w:rsidP="0076350F">
      <w:pPr>
        <w:ind w:firstLine="706"/>
      </w:pPr>
      <w:r w:rsidRPr="00F16150">
        <w:t xml:space="preserve">Основанием для разработки Проекта является постановления Администрации </w:t>
      </w:r>
      <w:r w:rsidR="001004CF" w:rsidRPr="00F16150">
        <w:t xml:space="preserve">Исилькульского </w:t>
      </w:r>
      <w:r w:rsidRPr="00F16150">
        <w:t xml:space="preserve">муниципального района Омской области </w:t>
      </w:r>
      <w:r w:rsidR="001004CF" w:rsidRPr="00F16150">
        <w:t>от 12</w:t>
      </w:r>
      <w:r w:rsidR="009F3808" w:rsidRPr="00F16150">
        <w:t>.07.</w:t>
      </w:r>
      <w:r w:rsidR="001004CF" w:rsidRPr="00F16150">
        <w:t>2024 № 513 «О</w:t>
      </w:r>
      <w:r w:rsidRPr="00F16150">
        <w:t xml:space="preserve"> подготовке проекта </w:t>
      </w:r>
      <w:r w:rsidR="001004CF" w:rsidRPr="00F16150">
        <w:t>изменений в генеральный план</w:t>
      </w:r>
      <w:r w:rsidR="009F3808" w:rsidRPr="00F16150">
        <w:t xml:space="preserve"> Исилькульского городского поселения Исилькульского муниципального района Омской области».</w:t>
      </w:r>
    </w:p>
    <w:p w14:paraId="4C488449" w14:textId="77777777" w:rsidR="00FD3FD7" w:rsidRPr="00F16150" w:rsidRDefault="00FD3FD7" w:rsidP="0076350F">
      <w:pPr>
        <w:ind w:firstLine="706"/>
      </w:pPr>
      <w:r w:rsidRPr="00F16150">
        <w:rPr>
          <w:noProof/>
          <w:szCs w:val="26"/>
          <w:lang w:eastAsia="ru-RU"/>
        </w:rPr>
        <w:t>На основании требований части 6 статьи 9 Градостроительного Кодекса Российской Федерации</w:t>
      </w:r>
      <w:r w:rsidRPr="00F16150">
        <w:t xml:space="preserve"> Проект разработан с учетом положений градостроительной документации Российской Федерации, Омской области и </w:t>
      </w:r>
      <w:r w:rsidR="009F3808" w:rsidRPr="00F16150">
        <w:t>Исилькульского</w:t>
      </w:r>
      <w:r w:rsidRPr="00F16150">
        <w:t xml:space="preserve"> муниципального района:</w:t>
      </w:r>
    </w:p>
    <w:p w14:paraId="1507D1D8" w14:textId="77777777" w:rsidR="00FD3FD7" w:rsidRPr="00F16150" w:rsidRDefault="00FD3FD7" w:rsidP="0076350F">
      <w:pPr>
        <w:numPr>
          <w:ilvl w:val="0"/>
          <w:numId w:val="1"/>
        </w:numPr>
        <w:ind w:left="0" w:firstLine="426"/>
        <w:rPr>
          <w:rFonts w:eastAsia="Calibri"/>
        </w:rPr>
      </w:pPr>
      <w:bookmarkStart w:id="1" w:name="_Hlk42762266"/>
      <w:r w:rsidRPr="00F16150">
        <w:rPr>
          <w:rFonts w:eastAsia="Calibri"/>
        </w:rPr>
        <w:t>Схема территориального планирования Омской области (постановление Правительства Омской области от 19.08.2009 № 156-п);</w:t>
      </w:r>
    </w:p>
    <w:p w14:paraId="6809FF78" w14:textId="77777777" w:rsidR="007D5590" w:rsidRPr="00F16150" w:rsidRDefault="00FD3FD7" w:rsidP="0076350F">
      <w:pPr>
        <w:numPr>
          <w:ilvl w:val="0"/>
          <w:numId w:val="1"/>
        </w:numPr>
        <w:ind w:left="0" w:firstLine="426"/>
        <w:rPr>
          <w:rFonts w:eastAsia="Calibri"/>
        </w:rPr>
      </w:pPr>
      <w:r w:rsidRPr="00F16150">
        <w:rPr>
          <w:rFonts w:eastAsia="Calibri"/>
        </w:rPr>
        <w:t xml:space="preserve">Схема территориального планирования </w:t>
      </w:r>
      <w:r w:rsidR="009F3808" w:rsidRPr="00F16150">
        <w:rPr>
          <w:rFonts w:eastAsia="Calibri"/>
        </w:rPr>
        <w:t>Исилькульского</w:t>
      </w:r>
      <w:r w:rsidRPr="00F16150">
        <w:rPr>
          <w:rFonts w:eastAsia="Calibri"/>
        </w:rPr>
        <w:t xml:space="preserve"> муниципального района Омской области (решение Совета </w:t>
      </w:r>
      <w:r w:rsidR="009F3808" w:rsidRPr="00F16150">
        <w:rPr>
          <w:rFonts w:eastAsia="Calibri"/>
        </w:rPr>
        <w:t>Исилькульского</w:t>
      </w:r>
      <w:r w:rsidRPr="00F16150">
        <w:rPr>
          <w:rFonts w:eastAsia="Calibri"/>
        </w:rPr>
        <w:t xml:space="preserve"> муниципального района Омской области от </w:t>
      </w:r>
      <w:r w:rsidR="007D5590" w:rsidRPr="00F16150">
        <w:rPr>
          <w:rFonts w:eastAsia="Calibri"/>
        </w:rPr>
        <w:t>19</w:t>
      </w:r>
      <w:r w:rsidRPr="00F16150">
        <w:rPr>
          <w:rFonts w:eastAsia="Calibri"/>
        </w:rPr>
        <w:t>.</w:t>
      </w:r>
      <w:r w:rsidR="007D5590" w:rsidRPr="00F16150">
        <w:rPr>
          <w:rFonts w:eastAsia="Calibri"/>
        </w:rPr>
        <w:t>12</w:t>
      </w:r>
      <w:r w:rsidRPr="00F16150">
        <w:rPr>
          <w:rFonts w:eastAsia="Calibri"/>
        </w:rPr>
        <w:t>.20</w:t>
      </w:r>
      <w:r w:rsidR="007D5590" w:rsidRPr="00F16150">
        <w:rPr>
          <w:rFonts w:eastAsia="Calibri"/>
        </w:rPr>
        <w:t>12 № 117</w:t>
      </w:r>
      <w:r w:rsidRPr="00F16150">
        <w:rPr>
          <w:rFonts w:eastAsia="Calibri"/>
        </w:rPr>
        <w:t>);</w:t>
      </w:r>
    </w:p>
    <w:p w14:paraId="629A7AAE" w14:textId="77777777" w:rsidR="00FD3FD7" w:rsidRPr="00F16150" w:rsidRDefault="00FD3FD7" w:rsidP="0076350F">
      <w:pPr>
        <w:numPr>
          <w:ilvl w:val="0"/>
          <w:numId w:val="1"/>
        </w:numPr>
        <w:ind w:left="0" w:firstLine="426"/>
        <w:rPr>
          <w:rFonts w:eastAsia="Calibri"/>
        </w:rPr>
      </w:pPr>
      <w:r w:rsidRPr="00F16150">
        <w:rPr>
          <w:rFonts w:eastAsia="Calibri"/>
        </w:rPr>
        <w:t xml:space="preserve">Генеральный план </w:t>
      </w:r>
      <w:r w:rsidR="009F3808" w:rsidRPr="00F16150">
        <w:rPr>
          <w:rFonts w:eastAsia="Calibri"/>
        </w:rPr>
        <w:t>Исилькульского городского</w:t>
      </w:r>
      <w:r w:rsidRPr="00F16150">
        <w:rPr>
          <w:rFonts w:eastAsia="Calibri"/>
        </w:rPr>
        <w:t xml:space="preserve"> поселения (решение Совета </w:t>
      </w:r>
      <w:r w:rsidR="009F3808" w:rsidRPr="00F16150">
        <w:rPr>
          <w:rFonts w:eastAsia="Calibri"/>
        </w:rPr>
        <w:t>Исилькульского городского</w:t>
      </w:r>
      <w:r w:rsidRPr="00F16150">
        <w:rPr>
          <w:rFonts w:eastAsia="Calibri"/>
        </w:rPr>
        <w:t xml:space="preserve"> поселения </w:t>
      </w:r>
      <w:r w:rsidR="009F3808" w:rsidRPr="00F16150">
        <w:rPr>
          <w:rFonts w:eastAsia="Calibri"/>
        </w:rPr>
        <w:t>Исилькульского</w:t>
      </w:r>
      <w:r w:rsidRPr="00F16150">
        <w:rPr>
          <w:rFonts w:eastAsia="Calibri"/>
        </w:rPr>
        <w:t xml:space="preserve"> муниципального района Омской области </w:t>
      </w:r>
      <w:r w:rsidR="004A1A06" w:rsidRPr="00F16150">
        <w:rPr>
          <w:rFonts w:eastAsia="Calibri"/>
        </w:rPr>
        <w:t xml:space="preserve">от 25.11.2020 </w:t>
      </w:r>
      <w:r w:rsidR="007D5590" w:rsidRPr="00F16150">
        <w:rPr>
          <w:rFonts w:eastAsia="Calibri"/>
        </w:rPr>
        <w:br/>
      </w:r>
      <w:r w:rsidR="004A1A06" w:rsidRPr="00F16150">
        <w:rPr>
          <w:rFonts w:eastAsia="Calibri"/>
        </w:rPr>
        <w:t>№</w:t>
      </w:r>
      <w:r w:rsidR="007D5590" w:rsidRPr="00F16150">
        <w:rPr>
          <w:rFonts w:eastAsia="Calibri"/>
        </w:rPr>
        <w:t xml:space="preserve"> </w:t>
      </w:r>
      <w:r w:rsidR="004A1A06" w:rsidRPr="00F16150">
        <w:rPr>
          <w:rFonts w:eastAsia="Calibri"/>
        </w:rPr>
        <w:t>41</w:t>
      </w:r>
      <w:r w:rsidR="005D661F" w:rsidRPr="00F16150">
        <w:rPr>
          <w:rFonts w:eastAsia="Calibri"/>
        </w:rPr>
        <w:t>)</w:t>
      </w:r>
      <w:r w:rsidRPr="00F16150">
        <w:rPr>
          <w:rFonts w:eastAsia="Calibri"/>
        </w:rPr>
        <w:t>;</w:t>
      </w:r>
    </w:p>
    <w:p w14:paraId="5B61481D" w14:textId="77777777" w:rsidR="00FD3FD7" w:rsidRPr="00F16150" w:rsidRDefault="00FD3FD7" w:rsidP="0076350F">
      <w:pPr>
        <w:numPr>
          <w:ilvl w:val="0"/>
          <w:numId w:val="1"/>
        </w:numPr>
        <w:ind w:left="0" w:firstLine="426"/>
        <w:rPr>
          <w:rFonts w:eastAsia="Calibri"/>
        </w:rPr>
      </w:pPr>
      <w:r w:rsidRPr="00F16150">
        <w:rPr>
          <w:rFonts w:eastAsia="Calibri"/>
        </w:rPr>
        <w:t xml:space="preserve">Правила землепользования и застройки </w:t>
      </w:r>
      <w:r w:rsidR="009F3808" w:rsidRPr="00F16150">
        <w:rPr>
          <w:rFonts w:eastAsia="Calibri"/>
        </w:rPr>
        <w:t>Исилькульского городского</w:t>
      </w:r>
      <w:r w:rsidRPr="00F16150">
        <w:rPr>
          <w:rFonts w:eastAsia="Calibri"/>
        </w:rPr>
        <w:t xml:space="preserve"> поселения </w:t>
      </w:r>
      <w:r w:rsidR="009F3808" w:rsidRPr="00F16150">
        <w:rPr>
          <w:rFonts w:eastAsia="Calibri"/>
        </w:rPr>
        <w:t>Исилькульского</w:t>
      </w:r>
      <w:r w:rsidRPr="00F16150">
        <w:rPr>
          <w:rFonts w:eastAsia="Calibri"/>
        </w:rPr>
        <w:t xml:space="preserve"> муниципального района Омской области </w:t>
      </w:r>
      <w:r w:rsidR="005D661F" w:rsidRPr="00F16150">
        <w:rPr>
          <w:rFonts w:eastAsia="Calibri"/>
        </w:rPr>
        <w:t>(постановление Администрации Исилькульского городского поселения Исилькульского муниципального района Омской области от 05.10.2022 № 516);</w:t>
      </w:r>
    </w:p>
    <w:p w14:paraId="3E1877BF" w14:textId="77777777" w:rsidR="00FD3FD7" w:rsidRPr="00F16150" w:rsidRDefault="00FD3FD7" w:rsidP="0076350F">
      <w:pPr>
        <w:numPr>
          <w:ilvl w:val="0"/>
          <w:numId w:val="1"/>
        </w:numPr>
        <w:ind w:left="0" w:firstLine="426"/>
        <w:rPr>
          <w:rFonts w:eastAsia="Calibri"/>
        </w:rPr>
      </w:pPr>
      <w:r w:rsidRPr="00F16150">
        <w:rPr>
          <w:rFonts w:eastAsia="Calibri"/>
        </w:rPr>
        <w:t xml:space="preserve">Региональные нормативы градостроительного проектирования по Омской области (приказ Министерства строительства, транспорта и дорожного хозяйства Омской области от 08.07.2019 </w:t>
      </w:r>
      <w:r w:rsidRPr="00F16150">
        <w:rPr>
          <w:rFonts w:eastAsia="Calibri"/>
        </w:rPr>
        <w:br/>
        <w:t>№ 1-п);</w:t>
      </w:r>
    </w:p>
    <w:bookmarkEnd w:id="1"/>
    <w:p w14:paraId="4BB6B3DA" w14:textId="77777777" w:rsidR="00FD3FD7" w:rsidRPr="00F16150" w:rsidRDefault="00FD3FD7" w:rsidP="0076350F">
      <w:pPr>
        <w:numPr>
          <w:ilvl w:val="0"/>
          <w:numId w:val="1"/>
        </w:numPr>
        <w:ind w:left="0" w:firstLine="426"/>
        <w:rPr>
          <w:rFonts w:eastAsia="Calibri"/>
        </w:rPr>
      </w:pPr>
      <w:r w:rsidRPr="00F16150">
        <w:rPr>
          <w:rFonts w:eastAsia="Calibri"/>
        </w:rPr>
        <w:t xml:space="preserve">Местные нормативы градостроительного проектирования </w:t>
      </w:r>
      <w:r w:rsidR="009F3808" w:rsidRPr="00F16150">
        <w:rPr>
          <w:rFonts w:eastAsia="Calibri"/>
        </w:rPr>
        <w:t>Исилькульского городского</w:t>
      </w:r>
      <w:r w:rsidRPr="00F16150">
        <w:rPr>
          <w:rFonts w:eastAsia="Calibri"/>
        </w:rPr>
        <w:t xml:space="preserve"> поселения </w:t>
      </w:r>
      <w:r w:rsidR="009F3808" w:rsidRPr="00F16150">
        <w:rPr>
          <w:rFonts w:eastAsia="Calibri"/>
        </w:rPr>
        <w:t>Исилькульского</w:t>
      </w:r>
      <w:r w:rsidRPr="00F16150">
        <w:rPr>
          <w:rFonts w:eastAsia="Calibri"/>
        </w:rPr>
        <w:t xml:space="preserve"> муниципального района Омской области (постановление </w:t>
      </w:r>
      <w:r w:rsidR="0098674D" w:rsidRPr="00F16150">
        <w:rPr>
          <w:rFonts w:eastAsia="Calibri"/>
        </w:rPr>
        <w:t>Администрации</w:t>
      </w:r>
      <w:r w:rsidRPr="00F16150">
        <w:rPr>
          <w:rFonts w:eastAsia="Calibri"/>
        </w:rPr>
        <w:t xml:space="preserve"> </w:t>
      </w:r>
      <w:r w:rsidR="009F3808" w:rsidRPr="00F16150">
        <w:rPr>
          <w:rFonts w:eastAsia="Calibri"/>
        </w:rPr>
        <w:t>Исилькульского</w:t>
      </w:r>
      <w:r w:rsidRPr="00F16150">
        <w:rPr>
          <w:rFonts w:eastAsia="Calibri"/>
        </w:rPr>
        <w:t xml:space="preserve"> муниципаль</w:t>
      </w:r>
      <w:r w:rsidR="0098674D" w:rsidRPr="00F16150">
        <w:rPr>
          <w:rFonts w:eastAsia="Calibri"/>
        </w:rPr>
        <w:t>ного района Омской области от 21.12.2022 № 677</w:t>
      </w:r>
      <w:r w:rsidRPr="00F16150">
        <w:rPr>
          <w:rFonts w:eastAsia="Calibri"/>
        </w:rPr>
        <w:t>).</w:t>
      </w:r>
    </w:p>
    <w:p w14:paraId="3B1E8764" w14:textId="77777777" w:rsidR="00FD3FD7" w:rsidRPr="00F16150" w:rsidRDefault="00FD3FD7" w:rsidP="0076350F">
      <w:pPr>
        <w:ind w:firstLine="708"/>
      </w:pPr>
      <w:r w:rsidRPr="00F16150">
        <w:t xml:space="preserve">Проект разработан в соответствии с Законом Омской области от 09.03.2017 № 874-ОЗ </w:t>
      </w:r>
      <w:r w:rsidRPr="00F16150">
        <w:br/>
        <w:t>«О регулировании градостроительной деятельности в Омской области».</w:t>
      </w:r>
    </w:p>
    <w:p w14:paraId="1D3CCEF6" w14:textId="77777777" w:rsidR="00FD3FD7" w:rsidRPr="00F16150" w:rsidRDefault="00FD3FD7" w:rsidP="0076350F">
      <w:pPr>
        <w:ind w:firstLine="708"/>
        <w:rPr>
          <w:b/>
        </w:rPr>
      </w:pPr>
      <w:proofErr w:type="gramStart"/>
      <w:r w:rsidRPr="00F16150">
        <w:rPr>
          <w:noProof/>
          <w:szCs w:val="26"/>
          <w:lang w:eastAsia="ru-RU"/>
        </w:rPr>
        <w:t xml:space="preserve">Состав и содержание текстовых и графических материалов </w:t>
      </w:r>
      <w:r w:rsidR="009F3808" w:rsidRPr="00F16150">
        <w:rPr>
          <w:noProof/>
          <w:szCs w:val="26"/>
          <w:lang w:eastAsia="ru-RU"/>
        </w:rPr>
        <w:t xml:space="preserve">Проекта </w:t>
      </w:r>
      <w:r w:rsidRPr="00F16150">
        <w:rPr>
          <w:noProof/>
          <w:szCs w:val="26"/>
          <w:lang w:eastAsia="ru-RU"/>
        </w:rPr>
        <w:t xml:space="preserve">разработаны в соответствии с положениями статьи 23 Градостроительного кодекса Российской Федерации, приказом Минэконом России от 06.05.2024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документы)», приказом Минэкономразвития России от </w:t>
      </w:r>
      <w:r w:rsidRPr="00F16150">
        <w:rPr>
          <w:noProof/>
          <w:szCs w:val="26"/>
          <w:lang w:eastAsia="ru-RU"/>
        </w:rPr>
        <w:br/>
        <w:t>09.01.2018 № 10 «Об</w:t>
      </w:r>
      <w:proofErr w:type="gramEnd"/>
      <w:r w:rsidRPr="00F16150">
        <w:rPr>
          <w:noProof/>
          <w:szCs w:val="26"/>
          <w:lang w:eastAsia="ru-RU"/>
        </w:rPr>
        <w:t xml:space="preserve">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793».</w:t>
      </w:r>
    </w:p>
    <w:p w14:paraId="40DC7FB8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61C9334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7148182A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75D40122" w14:textId="77777777" w:rsidR="00FD3FD7" w:rsidRPr="00F16150" w:rsidRDefault="00FD3FD7" w:rsidP="0076350F">
      <w:pPr>
        <w:spacing w:line="240" w:lineRule="auto"/>
        <w:ind w:left="284" w:right="139"/>
        <w:jc w:val="center"/>
        <w:rPr>
          <w:b/>
        </w:rPr>
      </w:pPr>
    </w:p>
    <w:p w14:paraId="613C7B8C" w14:textId="77777777" w:rsidR="00FD3FD7" w:rsidRPr="00F16150" w:rsidRDefault="00FD3FD7" w:rsidP="0076350F">
      <w:pPr>
        <w:spacing w:line="240" w:lineRule="auto"/>
        <w:ind w:right="139"/>
        <w:jc w:val="center"/>
        <w:rPr>
          <w:b/>
        </w:rPr>
        <w:sectPr w:rsidR="00FD3FD7" w:rsidRPr="00F16150" w:rsidSect="002F6635">
          <w:headerReference w:type="first" r:id="rId11"/>
          <w:pgSz w:w="11906" w:h="16838"/>
          <w:pgMar w:top="1134" w:right="567" w:bottom="1134" w:left="1134" w:header="709" w:footer="709" w:gutter="0"/>
          <w:pgNumType w:start="3"/>
          <w:cols w:space="708"/>
          <w:docGrid w:linePitch="360"/>
        </w:sectPr>
      </w:pPr>
    </w:p>
    <w:p w14:paraId="685C8FFC" w14:textId="77777777" w:rsidR="00AC4476" w:rsidRPr="00F16150" w:rsidRDefault="00AC4476" w:rsidP="0076350F">
      <w:pPr>
        <w:spacing w:before="120" w:after="240"/>
        <w:rPr>
          <w:b/>
        </w:rPr>
      </w:pPr>
      <w:r w:rsidRPr="00F16150">
        <w:rPr>
          <w:b/>
        </w:rPr>
        <w:lastRenderedPageBreak/>
        <w:t xml:space="preserve">1. </w:t>
      </w:r>
      <w:r w:rsidRPr="00F16150">
        <w:rPr>
          <w:b/>
          <w:lang w:val="en-US"/>
        </w:rPr>
        <w:t>C</w:t>
      </w:r>
      <w:r w:rsidRPr="00F16150">
        <w:rPr>
          <w:b/>
        </w:rPr>
        <w:t>ведения о видах, назначении и наименованиях планируемых для размещения объектов местного значения, их основные характеристики, их местоположение,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</w:p>
    <w:p w14:paraId="420CA67D" w14:textId="77777777" w:rsidR="004E53F3" w:rsidRPr="00F16150" w:rsidRDefault="00AC4476" w:rsidP="0076350F">
      <w:pPr>
        <w:jc w:val="right"/>
      </w:pPr>
      <w:r w:rsidRPr="00F16150">
        <w:t>Таблица 1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094"/>
        <w:gridCol w:w="1701"/>
        <w:gridCol w:w="2835"/>
        <w:gridCol w:w="2693"/>
        <w:gridCol w:w="2552"/>
        <w:gridCol w:w="1275"/>
        <w:gridCol w:w="1701"/>
      </w:tblGrid>
      <w:tr w:rsidR="008D0D58" w:rsidRPr="00F16150" w14:paraId="0B254F42" w14:textId="77777777" w:rsidTr="005E5E52">
        <w:trPr>
          <w:trHeight w:val="994"/>
          <w:tblHeader/>
        </w:trPr>
        <w:tc>
          <w:tcPr>
            <w:tcW w:w="566" w:type="dxa"/>
            <w:shd w:val="clear" w:color="auto" w:fill="auto"/>
            <w:vAlign w:val="center"/>
          </w:tcPr>
          <w:p w14:paraId="7A5BF17B" w14:textId="77777777" w:rsidR="008D0D58" w:rsidRPr="00773AC5" w:rsidRDefault="008D0D58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№</w:t>
            </w:r>
          </w:p>
          <w:p w14:paraId="344C075A" w14:textId="77777777" w:rsidR="008D0D58" w:rsidRPr="00773AC5" w:rsidRDefault="008D0D58" w:rsidP="0076350F">
            <w:pPr>
              <w:tabs>
                <w:tab w:val="left" w:pos="0"/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73AC5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73AC5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094" w:type="dxa"/>
            <w:vAlign w:val="center"/>
          </w:tcPr>
          <w:p w14:paraId="63C2D159" w14:textId="77777777" w:rsidR="008D0D58" w:rsidRPr="00F16150" w:rsidRDefault="008D0D58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Назначение и наименование объекта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E63260" w14:textId="77777777" w:rsidR="008D0D58" w:rsidRPr="00F16150" w:rsidRDefault="008D0D58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Строительство/ реконструкция</w:t>
            </w:r>
          </w:p>
        </w:tc>
        <w:tc>
          <w:tcPr>
            <w:tcW w:w="2835" w:type="dxa"/>
            <w:vAlign w:val="center"/>
          </w:tcPr>
          <w:p w14:paraId="71276E0E" w14:textId="77777777" w:rsidR="008D0D58" w:rsidRPr="00F16150" w:rsidRDefault="008D0D58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Местоположение</w:t>
            </w:r>
          </w:p>
          <w:p w14:paraId="10B5FF7B" w14:textId="77777777" w:rsidR="008D0D58" w:rsidRPr="00F16150" w:rsidRDefault="008D0D58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(за исключением линейных объектов)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116D6D8" w14:textId="77777777" w:rsidR="008D0D58" w:rsidRPr="00F16150" w:rsidRDefault="008D0D58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Основные характеристики объекта (параметры)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3CE90B" w14:textId="77777777" w:rsidR="008D0D58" w:rsidRPr="00F16150" w:rsidRDefault="008D0D58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Характеристики зон с особыми условиями использования территории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FC53D43" w14:textId="77777777" w:rsidR="008D0D58" w:rsidRPr="00F16150" w:rsidRDefault="008D0D58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701" w:type="dxa"/>
            <w:vAlign w:val="center"/>
          </w:tcPr>
          <w:p w14:paraId="0CCC0D42" w14:textId="77777777" w:rsidR="008D0D58" w:rsidRPr="00F16150" w:rsidRDefault="00192F6C" w:rsidP="00192F6C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192F6C">
              <w:rPr>
                <w:rFonts w:eastAsia="Times New Roman"/>
                <w:sz w:val="20"/>
                <w:szCs w:val="20"/>
                <w:lang w:eastAsia="ru-RU"/>
              </w:rPr>
              <w:t>Значение объекта</w:t>
            </w:r>
          </w:p>
        </w:tc>
      </w:tr>
      <w:tr w:rsidR="008D0D58" w:rsidRPr="00F16150" w14:paraId="2FF3561E" w14:textId="77777777" w:rsidTr="005E5E52">
        <w:trPr>
          <w:trHeight w:val="208"/>
        </w:trPr>
        <w:tc>
          <w:tcPr>
            <w:tcW w:w="566" w:type="dxa"/>
            <w:shd w:val="clear" w:color="auto" w:fill="auto"/>
          </w:tcPr>
          <w:p w14:paraId="315E45E2" w14:textId="77777777" w:rsidR="008D0D58" w:rsidRPr="00773AC5" w:rsidRDefault="008D0D58" w:rsidP="008D0D58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4" w:type="dxa"/>
          </w:tcPr>
          <w:p w14:paraId="08ABBDB4" w14:textId="77777777" w:rsidR="008D0D58" w:rsidRPr="00F16150" w:rsidRDefault="008D0D58" w:rsidP="008D0D58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F996A9F" w14:textId="77777777" w:rsidR="008D0D58" w:rsidRPr="00F16150" w:rsidRDefault="008D0D58" w:rsidP="008D0D58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</w:tcPr>
          <w:p w14:paraId="7B9C337E" w14:textId="77777777" w:rsidR="008D0D58" w:rsidRPr="00F16150" w:rsidRDefault="008D0D58" w:rsidP="008D0D58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327071E5" w14:textId="77777777" w:rsidR="008D0D58" w:rsidRPr="00F16150" w:rsidRDefault="008D0D58" w:rsidP="008D0D58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14:paraId="1ECE2141" w14:textId="77777777" w:rsidR="008D0D58" w:rsidRPr="00F16150" w:rsidRDefault="008D0D58" w:rsidP="008D0D58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14:paraId="64DE83E4" w14:textId="77777777" w:rsidR="008D0D58" w:rsidRPr="00F16150" w:rsidRDefault="008D0D58" w:rsidP="008D0D58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14:paraId="4776B465" w14:textId="77777777" w:rsidR="008D0D58" w:rsidRPr="00F16150" w:rsidRDefault="008D0D58" w:rsidP="008D0D58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</w:tr>
      <w:tr w:rsidR="005C2F50" w:rsidRPr="00F16150" w14:paraId="0F00D213" w14:textId="77777777" w:rsidTr="00A82580">
        <w:trPr>
          <w:trHeight w:val="207"/>
          <w:tblHeader/>
        </w:trPr>
        <w:tc>
          <w:tcPr>
            <w:tcW w:w="566" w:type="dxa"/>
            <w:shd w:val="clear" w:color="auto" w:fill="auto"/>
          </w:tcPr>
          <w:p w14:paraId="253B850E" w14:textId="77777777" w:rsidR="005C2F50" w:rsidRPr="00773AC5" w:rsidRDefault="005C2F50" w:rsidP="0076350F">
            <w:pPr>
              <w:tabs>
                <w:tab w:val="left" w:pos="0"/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1</w:t>
            </w:r>
          </w:p>
        </w:tc>
        <w:tc>
          <w:tcPr>
            <w:tcW w:w="14851" w:type="dxa"/>
            <w:gridSpan w:val="7"/>
          </w:tcPr>
          <w:p w14:paraId="776C40DA" w14:textId="77777777" w:rsidR="005C2F50" w:rsidRPr="00F16150" w:rsidRDefault="005C2F50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Объекты в области физической культуры и спорта</w:t>
            </w:r>
          </w:p>
        </w:tc>
      </w:tr>
      <w:tr w:rsidR="008D0D58" w:rsidRPr="00F16150" w14:paraId="2D60C297" w14:textId="77777777" w:rsidTr="00E97483">
        <w:trPr>
          <w:trHeight w:val="208"/>
          <w:tblHeader/>
        </w:trPr>
        <w:tc>
          <w:tcPr>
            <w:tcW w:w="566" w:type="dxa"/>
            <w:shd w:val="clear" w:color="auto" w:fill="auto"/>
          </w:tcPr>
          <w:p w14:paraId="2D87E584" w14:textId="77777777" w:rsidR="008D0D58" w:rsidRPr="00773AC5" w:rsidRDefault="008D0D58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1.1</w:t>
            </w:r>
          </w:p>
        </w:tc>
        <w:tc>
          <w:tcPr>
            <w:tcW w:w="2094" w:type="dxa"/>
            <w:shd w:val="clear" w:color="auto" w:fill="auto"/>
          </w:tcPr>
          <w:p w14:paraId="517CBEC9" w14:textId="77777777" w:rsidR="008D0D58" w:rsidRPr="00F16150" w:rsidRDefault="008D0D58" w:rsidP="00E97483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Спортивное сооружение</w:t>
            </w:r>
          </w:p>
        </w:tc>
        <w:tc>
          <w:tcPr>
            <w:tcW w:w="1701" w:type="dxa"/>
            <w:shd w:val="clear" w:color="auto" w:fill="auto"/>
          </w:tcPr>
          <w:p w14:paraId="39B009F3" w14:textId="77777777" w:rsidR="008D0D58" w:rsidRPr="00F16150" w:rsidRDefault="008D0D58" w:rsidP="0076350F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835" w:type="dxa"/>
            <w:shd w:val="clear" w:color="auto" w:fill="auto"/>
          </w:tcPr>
          <w:p w14:paraId="317A7C74" w14:textId="77777777" w:rsidR="008D0D58" w:rsidRPr="00F16150" w:rsidRDefault="008D0D58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shd w:val="clear" w:color="auto" w:fill="auto"/>
          </w:tcPr>
          <w:p w14:paraId="43054B6D" w14:textId="77777777" w:rsidR="008D0D58" w:rsidRPr="00F16150" w:rsidRDefault="008D0D58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Единовременная пропускная способность – 79 человек</w:t>
            </w:r>
          </w:p>
        </w:tc>
        <w:tc>
          <w:tcPr>
            <w:tcW w:w="2552" w:type="dxa"/>
            <w:shd w:val="clear" w:color="auto" w:fill="auto"/>
          </w:tcPr>
          <w:p w14:paraId="3D2B73E8" w14:textId="77777777" w:rsidR="008D0D58" w:rsidRPr="00F16150" w:rsidRDefault="008D0D58" w:rsidP="0076350F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Не устанавливаются</w:t>
            </w:r>
          </w:p>
        </w:tc>
        <w:tc>
          <w:tcPr>
            <w:tcW w:w="1275" w:type="dxa"/>
            <w:shd w:val="clear" w:color="auto" w:fill="auto"/>
          </w:tcPr>
          <w:p w14:paraId="470A66EB" w14:textId="77777777" w:rsidR="008D0D58" w:rsidRPr="00F16150" w:rsidRDefault="008D0D58" w:rsidP="0076350F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2042</w:t>
            </w:r>
          </w:p>
        </w:tc>
        <w:tc>
          <w:tcPr>
            <w:tcW w:w="1701" w:type="dxa"/>
          </w:tcPr>
          <w:p w14:paraId="751B24D4" w14:textId="77777777" w:rsidR="008D0D58" w:rsidRPr="00F16150" w:rsidRDefault="005C2F50" w:rsidP="0076350F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C2F50" w:rsidRPr="00F16150" w14:paraId="162D065A" w14:textId="77777777" w:rsidTr="00A82580">
        <w:trPr>
          <w:trHeight w:val="208"/>
          <w:tblHeader/>
        </w:trPr>
        <w:tc>
          <w:tcPr>
            <w:tcW w:w="566" w:type="dxa"/>
            <w:shd w:val="clear" w:color="auto" w:fill="auto"/>
          </w:tcPr>
          <w:p w14:paraId="7415F225" w14:textId="77777777" w:rsidR="005C2F50" w:rsidRPr="00773AC5" w:rsidRDefault="005C2F50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2</w:t>
            </w:r>
          </w:p>
        </w:tc>
        <w:tc>
          <w:tcPr>
            <w:tcW w:w="14851" w:type="dxa"/>
            <w:gridSpan w:val="7"/>
          </w:tcPr>
          <w:p w14:paraId="08F766BD" w14:textId="77777777" w:rsidR="005C2F50" w:rsidRPr="00F16150" w:rsidRDefault="005C2F50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Объекты транспортной инфраструктуры</w:t>
            </w:r>
          </w:p>
        </w:tc>
      </w:tr>
      <w:tr w:rsidR="008D0D58" w:rsidRPr="00F16150" w14:paraId="49749AB2" w14:textId="77777777" w:rsidTr="005E5E52">
        <w:trPr>
          <w:trHeight w:val="208"/>
          <w:tblHeader/>
        </w:trPr>
        <w:tc>
          <w:tcPr>
            <w:tcW w:w="566" w:type="dxa"/>
            <w:shd w:val="clear" w:color="auto" w:fill="auto"/>
          </w:tcPr>
          <w:p w14:paraId="58596C2E" w14:textId="77777777" w:rsidR="008D0D58" w:rsidRPr="00773AC5" w:rsidRDefault="008D0D58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2.1</w:t>
            </w:r>
          </w:p>
        </w:tc>
        <w:tc>
          <w:tcPr>
            <w:tcW w:w="2094" w:type="dxa"/>
          </w:tcPr>
          <w:p w14:paraId="79981778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iCs/>
                <w:sz w:val="20"/>
                <w:szCs w:val="20"/>
              </w:rPr>
              <w:t>Магистральная улица районного значения</w:t>
            </w:r>
          </w:p>
        </w:tc>
        <w:tc>
          <w:tcPr>
            <w:tcW w:w="1701" w:type="dxa"/>
            <w:shd w:val="clear" w:color="auto" w:fill="auto"/>
          </w:tcPr>
          <w:p w14:paraId="5AC952F9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</w:tcPr>
          <w:p w14:paraId="78810860" w14:textId="77777777" w:rsidR="008D0D58" w:rsidRPr="00F16150" w:rsidRDefault="008D0D58" w:rsidP="002B7981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proofErr w:type="gramStart"/>
            <w:r w:rsidRPr="00F16150">
              <w:rPr>
                <w:sz w:val="20"/>
                <w:szCs w:val="20"/>
              </w:rPr>
              <w:t>г. Исилькуль, улицы Ленина, Коммунистической, Тельмана, Московской, Карла Маркса, Первомайской, Партизанской, Степной, Пригородной, 2-й Заводской;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14:paraId="092B36A0" w14:textId="77777777" w:rsidR="008D0D58" w:rsidRPr="00F16150" w:rsidRDefault="008D0D58" w:rsidP="0076350F">
            <w:pPr>
              <w:contextualSpacing/>
              <w:jc w:val="left"/>
            </w:pPr>
            <w:r w:rsidRPr="00F16150">
              <w:rPr>
                <w:sz w:val="20"/>
                <w:szCs w:val="20"/>
              </w:rPr>
              <w:t>Протяженность ориентировочно 11,81 километров</w:t>
            </w:r>
          </w:p>
        </w:tc>
        <w:tc>
          <w:tcPr>
            <w:tcW w:w="2552" w:type="dxa"/>
            <w:shd w:val="clear" w:color="auto" w:fill="auto"/>
          </w:tcPr>
          <w:p w14:paraId="59DB5364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shd w:val="clear" w:color="auto" w:fill="auto"/>
          </w:tcPr>
          <w:p w14:paraId="4E1B172B" w14:textId="77777777" w:rsidR="008D0D58" w:rsidRPr="00F16150" w:rsidRDefault="008D0D58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2042</w:t>
            </w:r>
          </w:p>
        </w:tc>
        <w:tc>
          <w:tcPr>
            <w:tcW w:w="1701" w:type="dxa"/>
          </w:tcPr>
          <w:p w14:paraId="00549F6C" w14:textId="77777777" w:rsidR="008D0D58" w:rsidRPr="009A5C91" w:rsidRDefault="005C2F50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поселения</w:t>
            </w:r>
          </w:p>
        </w:tc>
      </w:tr>
      <w:tr w:rsidR="008D0D58" w:rsidRPr="00F16150" w14:paraId="38C0988B" w14:textId="77777777" w:rsidTr="005E5E52">
        <w:trPr>
          <w:trHeight w:val="208"/>
          <w:tblHeader/>
        </w:trPr>
        <w:tc>
          <w:tcPr>
            <w:tcW w:w="566" w:type="dxa"/>
            <w:shd w:val="clear" w:color="auto" w:fill="auto"/>
          </w:tcPr>
          <w:p w14:paraId="195F7BCE" w14:textId="77777777" w:rsidR="008D0D58" w:rsidRPr="00773AC5" w:rsidRDefault="008D0D58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2.2</w:t>
            </w:r>
          </w:p>
        </w:tc>
        <w:tc>
          <w:tcPr>
            <w:tcW w:w="2094" w:type="dxa"/>
          </w:tcPr>
          <w:p w14:paraId="7F1D473A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iCs/>
                <w:sz w:val="20"/>
                <w:szCs w:val="20"/>
              </w:rPr>
              <w:t>Улицы и дороги местного значения</w:t>
            </w:r>
          </w:p>
        </w:tc>
        <w:tc>
          <w:tcPr>
            <w:tcW w:w="1701" w:type="dxa"/>
            <w:shd w:val="clear" w:color="auto" w:fill="auto"/>
          </w:tcPr>
          <w:p w14:paraId="21428185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</w:tcPr>
          <w:p w14:paraId="0F6F9220" w14:textId="77777777" w:rsidR="008D0D58" w:rsidRPr="00F16150" w:rsidRDefault="008D0D58" w:rsidP="00FB1E42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Исилькуль. Строительство улиц на территориях, планируемых к застройке в соответствии с Генеральным планом</w:t>
            </w:r>
          </w:p>
        </w:tc>
        <w:tc>
          <w:tcPr>
            <w:tcW w:w="2693" w:type="dxa"/>
            <w:shd w:val="clear" w:color="auto" w:fill="auto"/>
          </w:tcPr>
          <w:p w14:paraId="4645A20D" w14:textId="107C215A" w:rsidR="008D0D58" w:rsidRPr="00F16150" w:rsidRDefault="008D0D58" w:rsidP="0076350F">
            <w:pPr>
              <w:contextualSpacing/>
              <w:jc w:val="left"/>
            </w:pPr>
            <w:r w:rsidRPr="00F16150">
              <w:rPr>
                <w:sz w:val="20"/>
                <w:szCs w:val="20"/>
              </w:rPr>
              <w:t xml:space="preserve">Протяженность ориентировочно </w:t>
            </w:r>
            <w:r w:rsidR="00672180">
              <w:rPr>
                <w:sz w:val="20"/>
                <w:szCs w:val="20"/>
                <w:lang w:val="en-US"/>
              </w:rPr>
              <w:t xml:space="preserve">26.86 </w:t>
            </w:r>
            <w:r w:rsidRPr="00F16150">
              <w:rPr>
                <w:sz w:val="20"/>
                <w:szCs w:val="20"/>
              </w:rPr>
              <w:t>километров</w:t>
            </w:r>
          </w:p>
        </w:tc>
        <w:tc>
          <w:tcPr>
            <w:tcW w:w="2552" w:type="dxa"/>
            <w:shd w:val="clear" w:color="auto" w:fill="auto"/>
          </w:tcPr>
          <w:p w14:paraId="7866B10C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shd w:val="clear" w:color="auto" w:fill="auto"/>
          </w:tcPr>
          <w:p w14:paraId="16A321E2" w14:textId="77777777" w:rsidR="008D0D58" w:rsidRPr="00F16150" w:rsidRDefault="008D0D58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2042</w:t>
            </w:r>
          </w:p>
        </w:tc>
        <w:tc>
          <w:tcPr>
            <w:tcW w:w="1701" w:type="dxa"/>
          </w:tcPr>
          <w:p w14:paraId="0B578CC8" w14:textId="77777777" w:rsidR="008D0D58" w:rsidRPr="009A5C91" w:rsidRDefault="005C2F50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поселения</w:t>
            </w:r>
          </w:p>
        </w:tc>
      </w:tr>
      <w:tr w:rsidR="008D0D58" w:rsidRPr="00F16150" w14:paraId="74349821" w14:textId="77777777" w:rsidTr="005E5E52">
        <w:trPr>
          <w:trHeight w:val="208"/>
          <w:tblHeader/>
        </w:trPr>
        <w:tc>
          <w:tcPr>
            <w:tcW w:w="566" w:type="dxa"/>
            <w:shd w:val="clear" w:color="auto" w:fill="auto"/>
          </w:tcPr>
          <w:p w14:paraId="4FA8D5B3" w14:textId="77777777" w:rsidR="008D0D58" w:rsidRPr="00773AC5" w:rsidRDefault="008D0D58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2.3</w:t>
            </w:r>
          </w:p>
        </w:tc>
        <w:tc>
          <w:tcPr>
            <w:tcW w:w="2094" w:type="dxa"/>
          </w:tcPr>
          <w:p w14:paraId="1B1B1FA0" w14:textId="77777777" w:rsidR="008D0D58" w:rsidRPr="00F16150" w:rsidRDefault="008D0D58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Улицы и дороги местного значения</w:t>
            </w:r>
          </w:p>
        </w:tc>
        <w:tc>
          <w:tcPr>
            <w:tcW w:w="1701" w:type="dxa"/>
            <w:shd w:val="clear" w:color="auto" w:fill="auto"/>
          </w:tcPr>
          <w:p w14:paraId="7A9910AB" w14:textId="77777777" w:rsidR="008D0D58" w:rsidRPr="00F16150" w:rsidRDefault="008D0D58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</w:tcPr>
          <w:p w14:paraId="5D215E44" w14:textId="77777777" w:rsidR="008D0D58" w:rsidRPr="00F16150" w:rsidRDefault="008D0D58" w:rsidP="00FB1E42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Исилькуль, ул. Механизаторов</w:t>
            </w:r>
          </w:p>
        </w:tc>
        <w:tc>
          <w:tcPr>
            <w:tcW w:w="2693" w:type="dxa"/>
            <w:shd w:val="clear" w:color="auto" w:fill="auto"/>
          </w:tcPr>
          <w:p w14:paraId="642A3124" w14:textId="79D0005A" w:rsidR="008D0D58" w:rsidRPr="00F16150" w:rsidRDefault="008D0D58" w:rsidP="0076350F">
            <w:pPr>
              <w:contextualSpacing/>
              <w:jc w:val="left"/>
            </w:pPr>
            <w:r w:rsidRPr="00F16150">
              <w:rPr>
                <w:sz w:val="20"/>
                <w:szCs w:val="20"/>
              </w:rPr>
              <w:t xml:space="preserve">Протяженность ориентировочно </w:t>
            </w:r>
            <w:r w:rsidR="00672180">
              <w:rPr>
                <w:sz w:val="20"/>
                <w:szCs w:val="20"/>
                <w:lang w:val="en-US"/>
              </w:rPr>
              <w:t xml:space="preserve">2.51 </w:t>
            </w:r>
            <w:r w:rsidRPr="00F16150">
              <w:rPr>
                <w:sz w:val="20"/>
                <w:szCs w:val="20"/>
              </w:rPr>
              <w:t>километров</w:t>
            </w:r>
          </w:p>
        </w:tc>
        <w:tc>
          <w:tcPr>
            <w:tcW w:w="2552" w:type="dxa"/>
            <w:shd w:val="clear" w:color="auto" w:fill="auto"/>
          </w:tcPr>
          <w:p w14:paraId="41AC1522" w14:textId="77777777" w:rsidR="008D0D58" w:rsidRPr="00F16150" w:rsidRDefault="008D0D58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shd w:val="clear" w:color="auto" w:fill="auto"/>
          </w:tcPr>
          <w:p w14:paraId="01B39824" w14:textId="77777777" w:rsidR="008D0D58" w:rsidRPr="00F16150" w:rsidRDefault="008D0D58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2042</w:t>
            </w:r>
          </w:p>
        </w:tc>
        <w:tc>
          <w:tcPr>
            <w:tcW w:w="1701" w:type="dxa"/>
          </w:tcPr>
          <w:p w14:paraId="61E047EF" w14:textId="77777777" w:rsidR="008D0D58" w:rsidRPr="009A5C91" w:rsidRDefault="005C2F50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поселения</w:t>
            </w:r>
          </w:p>
        </w:tc>
      </w:tr>
      <w:tr w:rsidR="00E97483" w:rsidRPr="00F16150" w14:paraId="2AD1643B" w14:textId="77777777" w:rsidTr="005E5E52">
        <w:trPr>
          <w:trHeight w:val="208"/>
          <w:tblHeader/>
        </w:trPr>
        <w:tc>
          <w:tcPr>
            <w:tcW w:w="566" w:type="dxa"/>
            <w:shd w:val="clear" w:color="auto" w:fill="auto"/>
          </w:tcPr>
          <w:p w14:paraId="20BD27F2" w14:textId="77777777" w:rsidR="00E97483" w:rsidRPr="00773AC5" w:rsidRDefault="00E97483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</w:tc>
        <w:tc>
          <w:tcPr>
            <w:tcW w:w="2094" w:type="dxa"/>
          </w:tcPr>
          <w:p w14:paraId="13B22F6E" w14:textId="77777777" w:rsidR="00E97483" w:rsidRPr="00F16150" w:rsidRDefault="00F708C9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Мостовое сооружение</w:t>
            </w:r>
          </w:p>
        </w:tc>
        <w:tc>
          <w:tcPr>
            <w:tcW w:w="1701" w:type="dxa"/>
            <w:shd w:val="clear" w:color="auto" w:fill="auto"/>
          </w:tcPr>
          <w:p w14:paraId="35D25180" w14:textId="77777777" w:rsidR="00E97483" w:rsidRPr="00F16150" w:rsidRDefault="00E97483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</w:tcPr>
          <w:p w14:paraId="608D5A5D" w14:textId="77777777" w:rsidR="00E97483" w:rsidRPr="00F16150" w:rsidRDefault="00E97483" w:rsidP="00FB1E42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Г. Исилькуль </w:t>
            </w:r>
          </w:p>
        </w:tc>
        <w:tc>
          <w:tcPr>
            <w:tcW w:w="2693" w:type="dxa"/>
            <w:shd w:val="clear" w:color="auto" w:fill="auto"/>
          </w:tcPr>
          <w:p w14:paraId="29D08AD6" w14:textId="77777777" w:rsidR="00E97483" w:rsidRPr="00F16150" w:rsidRDefault="00BC0B0D" w:rsidP="0076350F">
            <w:pPr>
              <w:contextualSpacing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- 1</w:t>
            </w:r>
          </w:p>
        </w:tc>
        <w:tc>
          <w:tcPr>
            <w:tcW w:w="2552" w:type="dxa"/>
            <w:shd w:val="clear" w:color="auto" w:fill="auto"/>
          </w:tcPr>
          <w:p w14:paraId="406B008B" w14:textId="77777777" w:rsidR="00E97483" w:rsidRPr="00F16150" w:rsidRDefault="00E97483" w:rsidP="0076350F">
            <w:pPr>
              <w:spacing w:before="120" w:after="120"/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shd w:val="clear" w:color="auto" w:fill="auto"/>
          </w:tcPr>
          <w:p w14:paraId="6400B54D" w14:textId="77777777" w:rsidR="00E97483" w:rsidRPr="00F16150" w:rsidRDefault="00E97483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2042</w:t>
            </w:r>
          </w:p>
        </w:tc>
        <w:tc>
          <w:tcPr>
            <w:tcW w:w="1701" w:type="dxa"/>
          </w:tcPr>
          <w:p w14:paraId="0A383EE4" w14:textId="77777777" w:rsidR="00E97483" w:rsidRPr="009A5C91" w:rsidRDefault="00E97483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поселения</w:t>
            </w:r>
          </w:p>
        </w:tc>
      </w:tr>
      <w:tr w:rsidR="008D0D58" w:rsidRPr="00F16150" w14:paraId="4EC1BD15" w14:textId="77777777" w:rsidTr="005E5E52">
        <w:trPr>
          <w:trHeight w:val="208"/>
          <w:tblHeader/>
        </w:trPr>
        <w:tc>
          <w:tcPr>
            <w:tcW w:w="566" w:type="dxa"/>
            <w:shd w:val="clear" w:color="auto" w:fill="auto"/>
          </w:tcPr>
          <w:p w14:paraId="3DFEF623" w14:textId="77777777" w:rsidR="008D0D58" w:rsidRPr="00773AC5" w:rsidRDefault="008D0D58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3</w:t>
            </w:r>
          </w:p>
        </w:tc>
        <w:tc>
          <w:tcPr>
            <w:tcW w:w="13150" w:type="dxa"/>
            <w:gridSpan w:val="6"/>
          </w:tcPr>
          <w:p w14:paraId="79357A39" w14:textId="77777777" w:rsidR="008D0D58" w:rsidRPr="00F16150" w:rsidRDefault="008D0D58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В области мест погребения </w:t>
            </w:r>
          </w:p>
        </w:tc>
        <w:tc>
          <w:tcPr>
            <w:tcW w:w="1701" w:type="dxa"/>
          </w:tcPr>
          <w:p w14:paraId="139ED0ED" w14:textId="77777777" w:rsidR="008D0D58" w:rsidRPr="009A5C91" w:rsidRDefault="008D0D58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8D0D58" w:rsidRPr="00F16150" w14:paraId="0CADFD0E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97FB62D" w14:textId="77777777" w:rsidR="008D0D58" w:rsidRPr="00773AC5" w:rsidRDefault="008D0D58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lastRenderedPageBreak/>
              <w:t>3.1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337CDD9A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iCs/>
                <w:sz w:val="20"/>
                <w:szCs w:val="20"/>
              </w:rPr>
              <w:t>Кладбище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84E1D28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7C17AEC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4957F15" w14:textId="77777777" w:rsidR="008D0D58" w:rsidRPr="00F16150" w:rsidRDefault="008D0D58" w:rsidP="0076350F">
            <w:pPr>
              <w:spacing w:before="120" w:after="120"/>
              <w:contextualSpacing/>
              <w:jc w:val="left"/>
            </w:pPr>
            <w:r w:rsidRPr="00F16150">
              <w:rPr>
                <w:iCs/>
                <w:sz w:val="20"/>
                <w:szCs w:val="20"/>
              </w:rPr>
              <w:t>Площадь – 13,01 га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639302E" w14:textId="77777777" w:rsidR="008D0D58" w:rsidRPr="00F16150" w:rsidRDefault="008D0D58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300 метров – санитарно-защитная зона согласно СанПиН 2.2.1/2.1.1.1200-03, уточняется и утверждается проектом санитарно-защитной зоны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AFA2F99" w14:textId="77777777" w:rsidR="008D0D58" w:rsidRPr="00F16150" w:rsidRDefault="008D0D58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B00E716" w14:textId="77777777" w:rsidR="008D0D58" w:rsidRPr="009A5C91" w:rsidRDefault="00192F6C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поселения</w:t>
            </w:r>
          </w:p>
        </w:tc>
      </w:tr>
      <w:tr w:rsidR="005E5E52" w:rsidRPr="00F16150" w14:paraId="0796423C" w14:textId="77777777" w:rsidTr="00A82580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9D1AF32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</w:t>
            </w:r>
          </w:p>
        </w:tc>
        <w:tc>
          <w:tcPr>
            <w:tcW w:w="14851" w:type="dxa"/>
            <w:gridSpan w:val="7"/>
            <w:tcBorders>
              <w:bottom w:val="single" w:sz="4" w:space="0" w:color="auto"/>
            </w:tcBorders>
          </w:tcPr>
          <w:p w14:paraId="4C3AD1FA" w14:textId="77777777" w:rsidR="005E5E52" w:rsidRPr="009A5C91" w:rsidRDefault="005E5E52" w:rsidP="0076350F">
            <w:pPr>
              <w:snapToGrid w:val="0"/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В области образования</w:t>
            </w:r>
          </w:p>
        </w:tc>
      </w:tr>
      <w:tr w:rsidR="005E5E52" w:rsidRPr="00F16150" w14:paraId="28798132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A77A62E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4.1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4B2EF6E5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C29445" w14:textId="77777777" w:rsidR="005E5E52" w:rsidRPr="00F16150" w:rsidRDefault="005E5E52" w:rsidP="0076350F">
            <w:pPr>
              <w:contextualSpacing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ABEF62E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г. Исилькуль, </w:t>
            </w:r>
            <w:r w:rsidRPr="00F16150">
              <w:rPr>
                <w:iCs/>
                <w:sz w:val="20"/>
                <w:szCs w:val="20"/>
                <w:lang w:eastAsia="ru-RU"/>
              </w:rPr>
              <w:br/>
              <w:t xml:space="preserve">ул. 3 </w:t>
            </w:r>
            <w:proofErr w:type="gramStart"/>
            <w:r w:rsidRPr="00F16150">
              <w:rPr>
                <w:iCs/>
                <w:sz w:val="20"/>
                <w:szCs w:val="20"/>
                <w:lang w:eastAsia="ru-RU"/>
              </w:rPr>
              <w:t>Северная</w:t>
            </w:r>
            <w:proofErr w:type="gramEnd"/>
            <w:r w:rsidRPr="00F16150">
              <w:rPr>
                <w:iCs/>
                <w:sz w:val="20"/>
                <w:szCs w:val="20"/>
                <w:lang w:eastAsia="ru-RU"/>
              </w:rPr>
              <w:t>, 102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AF717C1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Мощность – 110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457272D" w14:textId="77777777" w:rsidR="005E5E52" w:rsidRPr="00F16150" w:rsidRDefault="005E5E52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E869795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71E561" w14:textId="77777777" w:rsidR="005E5E52" w:rsidRPr="009A5C91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F16150" w14:paraId="3B7EDB0B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85E3587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4.2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31385822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999CCE4" w14:textId="77777777" w:rsidR="005E5E52" w:rsidRPr="00F16150" w:rsidRDefault="005E5E52" w:rsidP="0076350F">
            <w:pPr>
              <w:contextualSpacing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563E09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 здания для размещения МБДОУ «Детский сад «Радуга»,</w:t>
            </w:r>
            <w:r w:rsidRPr="00F16150">
              <w:rPr>
                <w:iCs/>
                <w:sz w:val="20"/>
                <w:szCs w:val="20"/>
                <w:lang w:eastAsia="ru-RU"/>
              </w:rPr>
              <w:br/>
              <w:t>г. Исилькуль, зона малоэтажного жилищного строительства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96DF1A" w14:textId="77777777" w:rsidR="005E5E52" w:rsidRPr="00F16150" w:rsidRDefault="005E5E52" w:rsidP="0076350F">
            <w:pPr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120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DF9976E" w14:textId="77777777" w:rsidR="005E5E52" w:rsidRPr="00F16150" w:rsidRDefault="005E5E52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B33062B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8063BB" w14:textId="77777777" w:rsidR="005E5E52" w:rsidRPr="009A5C91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F16150" w14:paraId="41E0FD9E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CA6143C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4.3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5A62F01A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A1F907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DB4462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г. Исилькуль, зона малоэтажного жилищного строительства в юго-восточной части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6DB17F9" w14:textId="77777777" w:rsidR="005E5E52" w:rsidRPr="00F16150" w:rsidRDefault="005E5E52" w:rsidP="0076350F">
            <w:pPr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140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E33AA63" w14:textId="77777777" w:rsidR="005E5E52" w:rsidRPr="00F16150" w:rsidRDefault="005E5E52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F1C71CE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46BD81" w14:textId="77777777" w:rsidR="005E5E52" w:rsidRPr="009A5C91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F16150" w14:paraId="408CB033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F6E64B2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4.4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7919F9BF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48F029A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D63D5A4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г. Исилькуль, зона малоэтажного жилищного строительства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A07CC9E" w14:textId="77777777" w:rsidR="005E5E52" w:rsidRPr="00F16150" w:rsidRDefault="005E5E52" w:rsidP="0076350F">
            <w:pPr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110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841B3A6" w14:textId="77777777" w:rsidR="005E5E52" w:rsidRPr="00F16150" w:rsidRDefault="005E5E52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B95B083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8A156D3" w14:textId="77777777" w:rsidR="005E5E52" w:rsidRPr="009A5C91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F16150" w14:paraId="3A0DE86B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0505C4E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4.5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55F21CFD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44EEB1B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9E3271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г. Исилькуль, ул. Тельмана, 88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A01E568" w14:textId="77777777" w:rsidR="005E5E52" w:rsidRPr="00F16150" w:rsidRDefault="005E5E52" w:rsidP="0076350F">
            <w:pPr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60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CA7DC8" w14:textId="77777777" w:rsidR="005E5E52" w:rsidRPr="00F16150" w:rsidRDefault="005E5E52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4482191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3CB58E" w14:textId="77777777" w:rsidR="005E5E52" w:rsidRPr="009A5C91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 w:rsidRPr="009A5C91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F16150" w14:paraId="4D2EBE14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29A36EC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4.6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3139E4B6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Дошкольная 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507DFF4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275234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г. Исилькуль, ул. </w:t>
            </w:r>
            <w:proofErr w:type="gramStart"/>
            <w:r w:rsidRPr="00F16150">
              <w:rPr>
                <w:iCs/>
                <w:sz w:val="20"/>
                <w:szCs w:val="20"/>
                <w:lang w:eastAsia="ru-RU"/>
              </w:rPr>
              <w:t>Октябрьская</w:t>
            </w:r>
            <w:proofErr w:type="gramEnd"/>
            <w:r w:rsidRPr="00F16150">
              <w:rPr>
                <w:iCs/>
                <w:sz w:val="20"/>
                <w:szCs w:val="20"/>
                <w:lang w:eastAsia="ru-RU"/>
              </w:rPr>
              <w:t>, 42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189886F" w14:textId="77777777" w:rsidR="005E5E52" w:rsidRPr="00F16150" w:rsidRDefault="005E5E52" w:rsidP="0076350F">
            <w:pPr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80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443C140" w14:textId="77777777" w:rsidR="005E5E52" w:rsidRPr="00F16150" w:rsidRDefault="005E5E52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6596D33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BEFE4E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13F2244D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53EEF41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4.7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2A6D54A6" w14:textId="77777777" w:rsidR="005E5E52" w:rsidRPr="00F16150" w:rsidRDefault="005E5E52" w:rsidP="0076350F">
            <w:pPr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F553B72" w14:textId="77777777" w:rsidR="005E5E52" w:rsidRPr="00F16150" w:rsidRDefault="005E5E52" w:rsidP="0076350F">
            <w:pPr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3D667C5" w14:textId="77777777" w:rsidR="005E5E52" w:rsidRPr="00F16150" w:rsidRDefault="005E5E52" w:rsidP="0076350F">
            <w:pPr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г. Исилькуль, </w:t>
            </w:r>
            <w:r w:rsidRPr="00F16150">
              <w:rPr>
                <w:iCs/>
                <w:sz w:val="20"/>
                <w:szCs w:val="20"/>
                <w:lang w:eastAsia="ru-RU"/>
              </w:rPr>
              <w:br/>
              <w:t xml:space="preserve">ул. </w:t>
            </w:r>
            <w:proofErr w:type="gramStart"/>
            <w:r w:rsidRPr="00F16150">
              <w:rPr>
                <w:iCs/>
                <w:sz w:val="20"/>
                <w:szCs w:val="20"/>
                <w:lang w:eastAsia="ru-RU"/>
              </w:rPr>
              <w:t>Партизанская</w:t>
            </w:r>
            <w:proofErr w:type="gramEnd"/>
            <w:r w:rsidRPr="00F16150">
              <w:rPr>
                <w:iCs/>
                <w:sz w:val="20"/>
                <w:szCs w:val="20"/>
                <w:lang w:eastAsia="ru-RU"/>
              </w:rPr>
              <w:t>, 198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357C4DD" w14:textId="77777777" w:rsidR="005E5E52" w:rsidRPr="00F16150" w:rsidRDefault="005E5E52" w:rsidP="0076350F"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550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9281306" w14:textId="77777777" w:rsidR="005E5E52" w:rsidRPr="00F16150" w:rsidRDefault="005E5E52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16EA4A0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AE40A1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5D74060A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B676BB6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lastRenderedPageBreak/>
              <w:t>4.8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599BFD1F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4A61E2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99E9DA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г. Исилькуль,</w:t>
            </w:r>
            <w:r w:rsidRPr="00F16150">
              <w:rPr>
                <w:iCs/>
                <w:sz w:val="20"/>
                <w:szCs w:val="20"/>
                <w:lang w:eastAsia="ru-RU"/>
              </w:rPr>
              <w:br/>
              <w:t xml:space="preserve">ул. 3 </w:t>
            </w:r>
            <w:proofErr w:type="gramStart"/>
            <w:r w:rsidRPr="00F16150">
              <w:rPr>
                <w:iCs/>
                <w:sz w:val="20"/>
                <w:szCs w:val="20"/>
                <w:lang w:eastAsia="ru-RU"/>
              </w:rPr>
              <w:t>Северная</w:t>
            </w:r>
            <w:proofErr w:type="gramEnd"/>
            <w:r w:rsidRPr="00F16150">
              <w:rPr>
                <w:iCs/>
                <w:sz w:val="20"/>
                <w:szCs w:val="20"/>
                <w:lang w:eastAsia="ru-RU"/>
              </w:rPr>
              <w:t>, в юго-восточной части города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BAD265D" w14:textId="77777777" w:rsidR="005E5E52" w:rsidRPr="00F16150" w:rsidRDefault="005E5E52" w:rsidP="0076350F">
            <w:pPr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825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CA59346" w14:textId="77777777" w:rsidR="005E5E52" w:rsidRPr="00F16150" w:rsidRDefault="005E5E52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70FEE4B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935BBD7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589ACB3E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7188CCB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4.9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13DE1573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9E99E1D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3A75D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г. Исилькуль, зона малоэтажного жилищного строительства, в северной части города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41852AE" w14:textId="77777777" w:rsidR="005E5E52" w:rsidRPr="00F16150" w:rsidRDefault="005E5E52" w:rsidP="0076350F">
            <w:pPr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550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428CA62" w14:textId="77777777" w:rsidR="005E5E52" w:rsidRPr="00F16150" w:rsidRDefault="005E5E52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BE8DE06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9A96E0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15DAD6AB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573E862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4.10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0AA6CFCC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Общеобразовательная организация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C7E7091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B15200" w14:textId="77777777" w:rsidR="005E5E52" w:rsidRPr="00F16150" w:rsidRDefault="005E5E52" w:rsidP="0076350F">
            <w:pPr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г. Исилькуль, ул. Ленина, 94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2A3B65A" w14:textId="77777777" w:rsidR="005E5E52" w:rsidRPr="00F16150" w:rsidRDefault="005E5E52" w:rsidP="0076350F">
            <w:pPr>
              <w:contextualSpacing/>
              <w:jc w:val="left"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iCs/>
                <w:sz w:val="20"/>
                <w:szCs w:val="20"/>
              </w:rPr>
              <w:t>380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D9740D5" w14:textId="77777777" w:rsidR="005E5E52" w:rsidRPr="00F16150" w:rsidRDefault="005E5E52" w:rsidP="0076350F">
            <w:pPr>
              <w:spacing w:before="120" w:after="120"/>
              <w:contextualSpacing/>
              <w:jc w:val="left"/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E9F16AF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835DFE4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72B33C40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76A1160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4.11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0B294CA5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Организация дополнительного образования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A6E1555" w14:textId="77777777" w:rsidR="005E5E52" w:rsidRPr="00F16150" w:rsidRDefault="005E5E52" w:rsidP="0076350F">
            <w:pPr>
              <w:contextualSpacing/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C352AFA" w14:textId="77777777" w:rsidR="005E5E52" w:rsidRPr="00F16150" w:rsidRDefault="005E5E52" w:rsidP="0076350F">
            <w:pPr>
              <w:jc w:val="left"/>
              <w:rPr>
                <w:iCs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г. Исилькуль, </w:t>
            </w:r>
            <w:proofErr w:type="spellStart"/>
            <w:r w:rsidRPr="00F16150">
              <w:rPr>
                <w:iCs/>
                <w:sz w:val="20"/>
                <w:szCs w:val="20"/>
                <w:lang w:eastAsia="ru-RU"/>
              </w:rPr>
              <w:t>мкр</w:t>
            </w:r>
            <w:proofErr w:type="spellEnd"/>
            <w:r w:rsidRPr="00F16150">
              <w:rPr>
                <w:iCs/>
                <w:sz w:val="20"/>
                <w:szCs w:val="20"/>
                <w:lang w:eastAsia="ru-RU"/>
              </w:rPr>
              <w:t>. Ноябрьский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EBEB581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Мощность – </w:t>
            </w:r>
            <w:r w:rsidRPr="00F16150">
              <w:rPr>
                <w:sz w:val="20"/>
                <w:szCs w:val="20"/>
              </w:rPr>
              <w:t>180 мест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45D2EF" w14:textId="77777777" w:rsidR="005E5E52" w:rsidRPr="00F16150" w:rsidRDefault="005E5E52" w:rsidP="0076350F">
            <w:pPr>
              <w:spacing w:before="120" w:after="120"/>
              <w:contextualSpacing/>
              <w:jc w:val="left"/>
              <w:rPr>
                <w:iCs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2B9CFBA" w14:textId="77777777" w:rsidR="005E5E52" w:rsidRPr="00F16150" w:rsidRDefault="005E5E52" w:rsidP="0076350F">
            <w:pPr>
              <w:contextualSpacing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2044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D62CF31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6BD05561" w14:textId="77777777" w:rsidTr="00A82580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11B5EF4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5</w:t>
            </w:r>
          </w:p>
        </w:tc>
        <w:tc>
          <w:tcPr>
            <w:tcW w:w="14851" w:type="dxa"/>
            <w:gridSpan w:val="7"/>
            <w:tcBorders>
              <w:bottom w:val="single" w:sz="4" w:space="0" w:color="auto"/>
            </w:tcBorders>
          </w:tcPr>
          <w:p w14:paraId="7216B2A5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В области газоснабжения</w:t>
            </w:r>
          </w:p>
        </w:tc>
      </w:tr>
      <w:tr w:rsidR="005E5E52" w:rsidRPr="00F16150" w14:paraId="291DD76C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32686ABE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5.1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6AD3C247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Пункт редуцирования газа (ПРГ)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8D1140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7FA42A8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6DC1960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Мощность - 1,2 МПа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4C63265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Охранная зона 10 метров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288213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B6EEA43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299B467A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8DE14DC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5.2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7AD338D3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Пункт редуцирования газа (ПРГ)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37EF1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DB0EC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ED1E91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Мощность - 1,2 МПа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5E6FAAE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Охранная зона 10 метров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92BC65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63FADA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4B08A701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4EB8286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5.3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19FB1E1B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Пункт редуцирования газа (ПРГ)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1BEB9F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10F80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6EC620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Мощность - 1,2 МПа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578F5FE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Охранная зона 10 метров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C81D02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B1AB7C3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70420166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5FBB23F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5.4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3F1EF68" w14:textId="77777777" w:rsidR="005E5E52" w:rsidRPr="00F16150" w:rsidRDefault="005E5E52" w:rsidP="0076350F">
            <w:pPr>
              <w:pStyle w:val="110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Газопровод распределительный высокого давления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37A3E6D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B9A6AC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43C14D6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Протяженность ориентировочно 3 километра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FF8356C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Охранная зона 2 метра с каждой стороны газопровода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0266EB6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D722D56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584D7BA3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F3C98FF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5.5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2C63AB0" w14:textId="77777777" w:rsidR="005E5E52" w:rsidRPr="00F16150" w:rsidRDefault="005E5E52" w:rsidP="0076350F">
            <w:pPr>
              <w:pStyle w:val="110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Газопровод распределительный среднего давления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9C659CA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96F6AC8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26050AD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Протяженность ориентировочно 0,9 километров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403C46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Охранная зона 2 метра с каждой стороны газопровода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F928F29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48B1FBE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0B9729F4" w14:textId="77777777" w:rsidTr="00A82580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F8CFE39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6</w:t>
            </w:r>
          </w:p>
        </w:tc>
        <w:tc>
          <w:tcPr>
            <w:tcW w:w="14851" w:type="dxa"/>
            <w:gridSpan w:val="7"/>
            <w:tcBorders>
              <w:bottom w:val="single" w:sz="4" w:space="0" w:color="auto"/>
            </w:tcBorders>
          </w:tcPr>
          <w:p w14:paraId="4F019AA9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В области электроснабжения</w:t>
            </w:r>
          </w:p>
        </w:tc>
      </w:tr>
      <w:tr w:rsidR="005E5E52" w:rsidRPr="00F16150" w14:paraId="39CF6CF5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1311FFA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lastRenderedPageBreak/>
              <w:t>6.1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14A4855A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9C84C5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D9E407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B1B4F2B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 xml:space="preserve">Мощность - 10/0,4 </w:t>
            </w:r>
            <w:proofErr w:type="spellStart"/>
            <w:r w:rsidRPr="00F16150">
              <w:rPr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61B92B3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7BAD956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30663F" w14:textId="77777777" w:rsidR="005E5E52" w:rsidRPr="00F16150" w:rsidRDefault="005E5E52" w:rsidP="00A82580">
            <w:pPr>
              <w:spacing w:before="120" w:after="120"/>
              <w:contextualSpacing/>
              <w:jc w:val="left"/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7D1DE88F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593C666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6.2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712F174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69C47DF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47E0A75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263F92F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 xml:space="preserve">Мощность - 10/0,4 </w:t>
            </w:r>
            <w:proofErr w:type="spellStart"/>
            <w:r w:rsidRPr="00F16150">
              <w:rPr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05B28EA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43D4C42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EA3631C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426C110C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F6FA969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6.3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79C31DE6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D5EEB0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D6B49BA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7F84AC6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 xml:space="preserve">Мощность - 10/0,4 </w:t>
            </w:r>
            <w:proofErr w:type="spellStart"/>
            <w:r w:rsidRPr="00F16150">
              <w:rPr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7B595E79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E8A524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B832D43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22101046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6D6CB8E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6.4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394BEA64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6BD612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003EEA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87A70B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 xml:space="preserve">Мощность - 10/0,4 </w:t>
            </w:r>
            <w:proofErr w:type="spellStart"/>
            <w:r w:rsidRPr="00F16150">
              <w:rPr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C4246C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5A18878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0FD576F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3CF84005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D4D03D3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6.5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6E98B0E8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C7ACC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3BB809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B10339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 xml:space="preserve">Мощность - 10/0,4 </w:t>
            </w:r>
            <w:proofErr w:type="spellStart"/>
            <w:r w:rsidRPr="00F16150">
              <w:rPr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57973D15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00F2EAF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17EEA88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21B7823C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ABCC6C7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6.6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5722744B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FD43D55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C41C8C8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2C097DE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 xml:space="preserve">Мощность - 10/0,4 </w:t>
            </w:r>
            <w:proofErr w:type="spellStart"/>
            <w:r w:rsidRPr="00F16150">
              <w:rPr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14:paraId="218EF93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4FA829A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9711175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6162CB72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80BEB46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6.7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1C4DAE1B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Трансформаторная подстанция (ТП)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B1CF4D5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0E983F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9788CD9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 xml:space="preserve">Мощность - 10/0,4 </w:t>
            </w:r>
            <w:proofErr w:type="spellStart"/>
            <w:r w:rsidRPr="00F16150">
              <w:rPr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0C02CD0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783E215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9851426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7369F59E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623C5DB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6.8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56A3C8C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 xml:space="preserve">Линии электропередачи 10 </w:t>
            </w:r>
            <w:proofErr w:type="spellStart"/>
            <w:r w:rsidRPr="00F16150">
              <w:rPr>
                <w:iCs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7A1A678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F7C1ABE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71AB9FF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 xml:space="preserve">Протяженность ориентировочно 3 километра, мощность – 10 </w:t>
            </w:r>
            <w:proofErr w:type="spellStart"/>
            <w:r w:rsidRPr="00F16150">
              <w:rPr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75E56B5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10 метров по обе стороны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9314D40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36D4E83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4184748E" w14:textId="77777777" w:rsidTr="00A82580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3009C2B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7</w:t>
            </w:r>
          </w:p>
        </w:tc>
        <w:tc>
          <w:tcPr>
            <w:tcW w:w="14851" w:type="dxa"/>
            <w:gridSpan w:val="7"/>
            <w:tcBorders>
              <w:bottom w:val="single" w:sz="4" w:space="0" w:color="auto"/>
            </w:tcBorders>
          </w:tcPr>
          <w:p w14:paraId="0973FB83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В области теплоснабжения</w:t>
            </w:r>
          </w:p>
        </w:tc>
      </w:tr>
      <w:tr w:rsidR="005E5E52" w:rsidRPr="00F16150" w14:paraId="5DFD9291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1784C9F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7.1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F202BDB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3F3DF6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538D232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FE49B1C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Мощность – 19,5 Гкал/час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01F5DEE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Уточняется на последующих стадиях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E636EB8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79B5AF7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1BEAE95A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3ECA089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lastRenderedPageBreak/>
              <w:t>7.2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07D79C23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58DA18F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57BE9A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DBF8B8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Мощность – 3,01 Гкал/час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857938E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Уточняется на последующих стадиях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2C4713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537775C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2F907A29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E06EEE0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7.3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0B06BE4D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CBF48EC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15D3B0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0AD9B30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Мощность – 3,28 Гкал/час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F2743CC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Уточняется на последующих стадиях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060CE43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CD5C26B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35669061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4AB30F7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7.4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468244CE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Источник тепловой энергии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E965AD8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927D94D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8C827BA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Мощность – 4,12 Гкал/час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1A8F2B9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Уточняется на последующих стадиях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974691E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1F1696E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7D87E30F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3ABDB6E6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7.5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1B1E7158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Сети теплоснабжения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EF03FF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1795555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6CB75EC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Протяженность ориентировочно 0,7 километра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677A29F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Уточняется на последующих стадиях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6A676F7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2ECD53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3439765B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11EA4AB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7.6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6FA01573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Сети теплоснабжения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B63DB1B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0D97E3C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2CCC57F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Протяженность ориентировочно 0,6 километра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4C18329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Уточняется на последующих стадиях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ED1968E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989BD8B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F16150" w14:paraId="6F193E1D" w14:textId="77777777" w:rsidTr="00A82580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B7E5A73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8</w:t>
            </w:r>
          </w:p>
        </w:tc>
        <w:tc>
          <w:tcPr>
            <w:tcW w:w="14851" w:type="dxa"/>
            <w:gridSpan w:val="7"/>
            <w:tcBorders>
              <w:bottom w:val="single" w:sz="4" w:space="0" w:color="auto"/>
            </w:tcBorders>
          </w:tcPr>
          <w:p w14:paraId="5960BC00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В области водоснабжения</w:t>
            </w:r>
          </w:p>
        </w:tc>
      </w:tr>
      <w:tr w:rsidR="005E5E52" w:rsidRPr="00F16150" w14:paraId="53DFA8D1" w14:textId="77777777" w:rsidTr="005E5E52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3670D0E0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8.1</w:t>
            </w:r>
          </w:p>
        </w:tc>
        <w:tc>
          <w:tcPr>
            <w:tcW w:w="2094" w:type="dxa"/>
            <w:tcBorders>
              <w:bottom w:val="single" w:sz="4" w:space="0" w:color="auto"/>
            </w:tcBorders>
          </w:tcPr>
          <w:p w14:paraId="210A0269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80B323D" w14:textId="77777777" w:rsidR="005E5E52" w:rsidRPr="00F16150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0931B91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6952F24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Протяженность ориентировочно 24,7 километра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43E4B06" w14:textId="77777777" w:rsidR="005E5E52" w:rsidRPr="00F16150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Санитарно-защитная полоса 10 метров по обе стороны от крайних линий водопровода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4D10D72" w14:textId="77777777" w:rsidR="005E5E52" w:rsidRPr="00F16150" w:rsidRDefault="005E5E52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2FD8B8F" w14:textId="77777777" w:rsidR="005E5E52" w:rsidRPr="00F16150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</w:rPr>
              <w:t>Объект</w:t>
            </w:r>
            <w:r w:rsidRPr="005C2F50">
              <w:rPr>
                <w:iCs/>
                <w:sz w:val="20"/>
                <w:szCs w:val="20"/>
              </w:rPr>
              <w:t xml:space="preserve"> местного значения муниципального района</w:t>
            </w:r>
          </w:p>
        </w:tc>
      </w:tr>
      <w:tr w:rsidR="005E5E52" w:rsidRPr="00773AC5" w14:paraId="2636E547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65C38CA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8.2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5AFB6636" w14:textId="77777777" w:rsidR="005E5E52" w:rsidRPr="00773AC5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Водопровод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8D14BC" w14:textId="77777777" w:rsidR="005E5E52" w:rsidRPr="00773AC5" w:rsidRDefault="005E5E52" w:rsidP="0076350F">
            <w:pPr>
              <w:contextualSpacing/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Реконструкция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4615873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58AF9D7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Протяженность ориентировочно 6,7 километра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F9F5A37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Санитарно-защитная полоса 10 метров по обе стороны от крайних линий водопровода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F54B0CA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0F3A28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3C61B9AB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30698FB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</w:t>
            </w:r>
          </w:p>
        </w:tc>
        <w:tc>
          <w:tcPr>
            <w:tcW w:w="14851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F2793E6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В области водоотведения</w:t>
            </w:r>
          </w:p>
        </w:tc>
      </w:tr>
      <w:tr w:rsidR="005E5E52" w:rsidRPr="00773AC5" w14:paraId="4603C9F2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C1CAA2B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42B8ED51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75110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51AC96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FAE47EB" w14:textId="77777777" w:rsidR="005E5E52" w:rsidRPr="00773AC5" w:rsidRDefault="00062EA8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  <w:lang w:val="en-US"/>
              </w:rPr>
            </w:pPr>
            <w:r w:rsidRPr="00773AC5">
              <w:rPr>
                <w:sz w:val="20"/>
                <w:szCs w:val="20"/>
              </w:rPr>
              <w:t>Производительность – 518</w:t>
            </w:r>
            <w:r w:rsidR="00A82580" w:rsidRPr="00773AC5">
              <w:rPr>
                <w:sz w:val="20"/>
                <w:szCs w:val="20"/>
              </w:rPr>
              <w:t xml:space="preserve">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C09DCBB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165F462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F5D3695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6431BAF5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A671E43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01009F8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FF581F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887E534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70E6A0" w14:textId="77777777" w:rsidR="005E5E52" w:rsidRPr="00773AC5" w:rsidRDefault="00A8258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2828</w:t>
            </w:r>
            <w:r w:rsidR="005E5E52" w:rsidRPr="00773AC5">
              <w:rPr>
                <w:sz w:val="20"/>
                <w:szCs w:val="20"/>
              </w:rPr>
              <w:t xml:space="preserve"> м3/</w:t>
            </w:r>
            <w:proofErr w:type="spellStart"/>
            <w:r w:rsidR="005E5E52" w:rsidRPr="00773AC5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64C6B7B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CC42221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B5E1AA9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65E96594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2DE22B1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lastRenderedPageBreak/>
              <w:t>9.3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7EE5CA6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0928CB0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2C097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174DA2D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54</w:t>
            </w:r>
            <w:r w:rsidR="005E5E52" w:rsidRPr="00773AC5">
              <w:rPr>
                <w:sz w:val="20"/>
                <w:szCs w:val="20"/>
              </w:rPr>
              <w:t xml:space="preserve"> м3</w:t>
            </w:r>
            <w:r w:rsidRPr="00773AC5">
              <w:rPr>
                <w:sz w:val="20"/>
                <w:szCs w:val="20"/>
              </w:rPr>
              <w:t>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AE2BB0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72EBF3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76B2EA5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033E0F17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5EABF7F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9.4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59C1581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95CFB83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F29C14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FE8C830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18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054BBE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DB90DB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510BCA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1C0DE5C4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ED59C80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9.5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63E1CEB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8C428C1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85C71F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D8DFD1C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54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B33DAD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F6012E6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C1C776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62917E8F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C345942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9.6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5F5116A3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4DE4701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E56B866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FECDC05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180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CC1AA2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CA930D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1C4B647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3895D699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2B119B5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9.7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5F33DB7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78471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84C37CB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F051294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36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0A69B92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2AB07C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565209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66F45C2B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7566F51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9.8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79F9580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DB404E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E2DCB0B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DD341D5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54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C91643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BF6C8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B32DE5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177A9FAB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780BD61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9.9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30EE1153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81B63E3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DD3C0E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F9D0630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162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16031AD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02A1EF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F30103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070230C2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64C12D9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3F7C03B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A7917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E848A74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DC04028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108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36A2B54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B0D057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D9778CE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47A7EEC7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A15459C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9.11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1D1C684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5D980A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42A439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470C4E9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27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53F078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E1144B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7865643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40FE6715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080291B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lastRenderedPageBreak/>
              <w:t>9.12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1FB59800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94EB6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017991F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145A17C6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54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F4ED4C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E45CBE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AD4A0C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40B21695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AC5575C" w14:textId="77777777" w:rsidR="005E5E52" w:rsidRPr="00773AC5" w:rsidRDefault="005E5E52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9.13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7FB5503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9D4430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F1D0C30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8694555" w14:textId="77777777" w:rsidR="005E5E52" w:rsidRPr="00773AC5" w:rsidRDefault="00062EA8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27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995BB0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035AE26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666CC22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5E1F2FFE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0B1930FE" w14:textId="77777777" w:rsidR="005E5E52" w:rsidRPr="00773AC5" w:rsidRDefault="005D5E30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9.14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6079321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483E14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265D50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7AA59E4" w14:textId="77777777" w:rsidR="005E5E52" w:rsidRPr="00773AC5" w:rsidRDefault="005D5E3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54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D474C7A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34DDD8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396687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D562F8" w:rsidRPr="00773AC5" w14:paraId="1E7F543A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6D811324" w14:textId="77777777" w:rsidR="00D562F8" w:rsidRPr="00773AC5" w:rsidRDefault="00D562F8" w:rsidP="00D562F8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9.15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0BC82D30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7A4D80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3FBF0C9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350F4DB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54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03CE6B5A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20F8FD7D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B217B2E" w14:textId="77777777" w:rsidR="00D562F8" w:rsidRPr="00773AC5" w:rsidRDefault="00D562F8" w:rsidP="00D562F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D562F8" w:rsidRPr="00773AC5" w14:paraId="270351A7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5CEF79C" w14:textId="77777777" w:rsidR="00D562F8" w:rsidRPr="00773AC5" w:rsidRDefault="00D562F8" w:rsidP="00D562F8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9.16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3FFDDA89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Канализационная насосная станция (КНС)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8B5A2D3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B341F17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9999629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54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42296CE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E005CF6" w14:textId="77777777" w:rsidR="00D562F8" w:rsidRPr="00773AC5" w:rsidRDefault="00D562F8" w:rsidP="00D562F8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FB3A96" w14:textId="77777777" w:rsidR="00D562F8" w:rsidRPr="00773AC5" w:rsidRDefault="00D562F8" w:rsidP="00D562F8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28F8510B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560403F" w14:textId="77777777" w:rsidR="005E5E52" w:rsidRPr="00773AC5" w:rsidRDefault="00D562F8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9.17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188D7CCB" w14:textId="77777777" w:rsidR="005E5E52" w:rsidRPr="00773AC5" w:rsidRDefault="005E5E52" w:rsidP="0076350F">
            <w:pPr>
              <w:jc w:val="left"/>
              <w:rPr>
                <w:iCs/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6F92B4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FFEDB40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F2DFB86" w14:textId="77777777" w:rsidR="005E5E52" w:rsidRPr="00773AC5" w:rsidRDefault="00A8258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 xml:space="preserve">Производительность – </w:t>
            </w:r>
            <w:r w:rsidRPr="00773AC5">
              <w:rPr>
                <w:sz w:val="20"/>
                <w:szCs w:val="20"/>
                <w:lang w:val="en-US"/>
              </w:rPr>
              <w:t>25920</w:t>
            </w:r>
            <w:r w:rsidR="005E5E52" w:rsidRPr="00773AC5">
              <w:rPr>
                <w:sz w:val="20"/>
                <w:szCs w:val="20"/>
              </w:rPr>
              <w:t xml:space="preserve"> м3/</w:t>
            </w:r>
            <w:proofErr w:type="spellStart"/>
            <w:r w:rsidR="005E5E52" w:rsidRPr="00773AC5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216EBEA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74655E9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EB17AE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7BB74026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949DCF3" w14:textId="77777777" w:rsidR="005E5E52" w:rsidRPr="00773AC5" w:rsidRDefault="00D562F8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9.18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01AE3AD6" w14:textId="77777777" w:rsidR="005E5E52" w:rsidRPr="00773AC5" w:rsidRDefault="005E5E52" w:rsidP="0076350F">
            <w:pPr>
              <w:jc w:val="left"/>
              <w:rPr>
                <w:iCs/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13CE14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6D5A0CB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C86802F" w14:textId="77777777" w:rsidR="005E5E52" w:rsidRPr="00773AC5" w:rsidRDefault="00A8258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554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EF06F41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8E8E4D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99F9F82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176BF7D8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024F0CF" w14:textId="77777777" w:rsidR="005E5E52" w:rsidRPr="00773AC5" w:rsidRDefault="00D562F8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9.19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64370A8A" w14:textId="77777777" w:rsidR="005E5E52" w:rsidRPr="00773AC5" w:rsidRDefault="005E5E52" w:rsidP="0076350F">
            <w:pPr>
              <w:jc w:val="left"/>
              <w:rPr>
                <w:iCs/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E9C4C11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D1EEC4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65B8AA1" w14:textId="77777777" w:rsidR="005E5E52" w:rsidRPr="00773AC5" w:rsidRDefault="00A8258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347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0E221B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E348AE0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20C096F5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23667E11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40FCDD8" w14:textId="77777777" w:rsidR="005E5E52" w:rsidRPr="00773AC5" w:rsidRDefault="00D562F8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9.20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0D58B00A" w14:textId="77777777" w:rsidR="005E5E52" w:rsidRPr="00773AC5" w:rsidRDefault="005E5E52" w:rsidP="0076350F">
            <w:pPr>
              <w:jc w:val="left"/>
              <w:rPr>
                <w:iCs/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661792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4DA30EC2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37A16B3" w14:textId="77777777" w:rsidR="005E5E52" w:rsidRPr="00773AC5" w:rsidRDefault="00A8258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518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DC58BEB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E95ADB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36C668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098A4D2B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2DFF1670" w14:textId="77777777" w:rsidR="005E5E52" w:rsidRPr="00773AC5" w:rsidRDefault="00D562F8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lastRenderedPageBreak/>
              <w:t>9.21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2E0C8C5F" w14:textId="77777777" w:rsidR="005E5E52" w:rsidRPr="00773AC5" w:rsidRDefault="005E5E52" w:rsidP="0076350F">
            <w:pPr>
              <w:jc w:val="left"/>
              <w:rPr>
                <w:iCs/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271EF81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7FDFD4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5EA8FB1" w14:textId="77777777" w:rsidR="005E5E52" w:rsidRPr="00773AC5" w:rsidRDefault="00A8258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482,4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52975FA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43D682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2D17BE2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1E91ECD0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9BF29B7" w14:textId="77777777" w:rsidR="005E5E52" w:rsidRPr="00773AC5" w:rsidRDefault="00D562F8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9.22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55B002B5" w14:textId="77777777" w:rsidR="005E5E52" w:rsidRPr="00773AC5" w:rsidRDefault="005E5E52" w:rsidP="0076350F">
            <w:pPr>
              <w:jc w:val="left"/>
              <w:rPr>
                <w:iCs/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C64C08E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03BE98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57A564E" w14:textId="77777777" w:rsidR="005E5E52" w:rsidRPr="00773AC5" w:rsidRDefault="00A8258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460.8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14DB0A6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C7EA0A2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0E50F89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74508E00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F36ACB8" w14:textId="77777777" w:rsidR="005E5E52" w:rsidRPr="00773AC5" w:rsidRDefault="00D562F8" w:rsidP="0076350F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9.23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4F8D01C8" w14:textId="77777777" w:rsidR="005E5E52" w:rsidRPr="00773AC5" w:rsidRDefault="005E5E52" w:rsidP="0076350F">
            <w:pPr>
              <w:jc w:val="left"/>
              <w:rPr>
                <w:iCs/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Насосная станция дождевой канализации (НСДК)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F8A47EB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6F602A6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6D072F2" w14:textId="77777777" w:rsidR="005E5E52" w:rsidRPr="00773AC5" w:rsidRDefault="00A82580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370.8 м3/час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5D6832F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17370A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4B66514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D44831" w:rsidRPr="00773AC5" w14:paraId="309FAE81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516478C1" w14:textId="77777777" w:rsidR="00D44831" w:rsidRPr="00773AC5" w:rsidRDefault="00D44831" w:rsidP="00D44831">
            <w:pPr>
              <w:tabs>
                <w:tab w:val="left" w:pos="0"/>
              </w:tabs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9.24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16796D8A" w14:textId="77777777" w:rsidR="00D44831" w:rsidRPr="00773AC5" w:rsidRDefault="00D44831" w:rsidP="00D44831">
            <w:pPr>
              <w:jc w:val="left"/>
              <w:rPr>
                <w:iCs/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Очистные сооружения дождевой канализации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6C106A" w14:textId="77777777" w:rsidR="00D44831" w:rsidRPr="00773AC5" w:rsidRDefault="00D44831" w:rsidP="00D44831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BBE7EB7" w14:textId="77777777" w:rsidR="00D44831" w:rsidRPr="00773AC5" w:rsidRDefault="00D44831" w:rsidP="00D44831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260FDB8B" w14:textId="77777777" w:rsidR="00D44831" w:rsidRPr="00773AC5" w:rsidRDefault="00D44831" w:rsidP="00D44831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Производительность – 25920 м3/</w:t>
            </w:r>
            <w:proofErr w:type="spellStart"/>
            <w:r w:rsidRPr="00773AC5">
              <w:rPr>
                <w:sz w:val="20"/>
                <w:szCs w:val="20"/>
              </w:rPr>
              <w:t>сут</w:t>
            </w:r>
            <w:proofErr w:type="spellEnd"/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49662BA7" w14:textId="77777777" w:rsidR="00D44831" w:rsidRPr="00773AC5" w:rsidRDefault="00D44831" w:rsidP="00D44831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FA57C6F" w14:textId="77777777" w:rsidR="00D44831" w:rsidRPr="00773AC5" w:rsidRDefault="00D44831" w:rsidP="00D44831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AA39534" w14:textId="77777777" w:rsidR="00D44831" w:rsidRPr="00773AC5" w:rsidRDefault="00D44831" w:rsidP="00D44831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46BFEDA2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8F650B1" w14:textId="77777777" w:rsidR="005E5E52" w:rsidRPr="00773AC5" w:rsidRDefault="00D44831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9.25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1C82A19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Канализация самотечная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A7E117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1710CD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906BC05" w14:textId="77777777" w:rsidR="005E5E52" w:rsidRPr="00773AC5" w:rsidRDefault="00017639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Протя</w:t>
            </w:r>
            <w:r w:rsidR="00062296" w:rsidRPr="00773AC5">
              <w:rPr>
                <w:sz w:val="20"/>
                <w:szCs w:val="20"/>
              </w:rPr>
              <w:t>женность ориентировочно 33 километра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7267E7D3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7358BF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C46E4AE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17445A7E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4C0C3498" w14:textId="77777777" w:rsidR="005E5E52" w:rsidRPr="00773AC5" w:rsidRDefault="00D44831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9.26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0B4A95C5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Канализация напорная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60654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81A564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056C6A1D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</w:t>
            </w:r>
            <w:r w:rsidR="00062296" w:rsidRPr="00773AC5">
              <w:rPr>
                <w:sz w:val="20"/>
                <w:szCs w:val="20"/>
              </w:rPr>
              <w:t>ротяженность ориентировочно 20.9 километра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B2F943B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5B56700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E149928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406FDC42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345047C6" w14:textId="77777777" w:rsidR="005E5E52" w:rsidRPr="00773AC5" w:rsidRDefault="00D44831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9.27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06DE5305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Канализация дождевая напорная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A23A35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643ED145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8EF1D88" w14:textId="77777777" w:rsidR="005E5E52" w:rsidRPr="00773AC5" w:rsidRDefault="00062296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Протяженность ориентировочно 21 километр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684CBF9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35F3E93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7F0801E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15A4EB4F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1E61B642" w14:textId="77777777" w:rsidR="005E5E52" w:rsidRPr="00773AC5" w:rsidRDefault="00D44831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9.28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2599B322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Канализация дождевая самотечная</w:t>
            </w:r>
            <w:r w:rsidRPr="00773AC5">
              <w:rPr>
                <w:sz w:val="20"/>
                <w:szCs w:val="20"/>
                <w:lang w:val="en-US"/>
              </w:rPr>
              <w:t xml:space="preserve"> </w:t>
            </w:r>
            <w:r w:rsidRPr="00773AC5">
              <w:rPr>
                <w:sz w:val="20"/>
                <w:szCs w:val="20"/>
              </w:rPr>
              <w:t>закрытая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479D8D3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17FD658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404EB095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</w:t>
            </w:r>
            <w:r w:rsidR="00017639" w:rsidRPr="00773AC5">
              <w:rPr>
                <w:sz w:val="20"/>
                <w:szCs w:val="20"/>
              </w:rPr>
              <w:t>ротяженность ориентировочно 31.6</w:t>
            </w:r>
            <w:r w:rsidRPr="00773AC5">
              <w:rPr>
                <w:sz w:val="20"/>
                <w:szCs w:val="20"/>
              </w:rPr>
              <w:t xml:space="preserve"> километров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5D909F7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260074C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904BBCA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6D55A91E" w14:textId="77777777" w:rsidTr="00773AC5">
        <w:trPr>
          <w:trHeight w:val="208"/>
          <w:tblHeader/>
        </w:trPr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</w:tcPr>
          <w:p w14:paraId="72E3EEA4" w14:textId="77777777" w:rsidR="005E5E52" w:rsidRPr="00773AC5" w:rsidRDefault="00D44831" w:rsidP="0076350F">
            <w:pPr>
              <w:tabs>
                <w:tab w:val="left" w:pos="0"/>
                <w:tab w:val="left" w:pos="1800"/>
              </w:tabs>
              <w:spacing w:line="240" w:lineRule="auto"/>
              <w:ind w:right="-94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9.29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</w:tcPr>
          <w:p w14:paraId="2D470B95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Канализация дождевая самотечная</w:t>
            </w:r>
            <w:r w:rsidRPr="00773AC5">
              <w:rPr>
                <w:sz w:val="20"/>
                <w:szCs w:val="20"/>
                <w:lang w:val="en-US"/>
              </w:rPr>
              <w:t xml:space="preserve"> </w:t>
            </w:r>
            <w:r w:rsidRPr="00773AC5">
              <w:rPr>
                <w:sz w:val="20"/>
                <w:szCs w:val="20"/>
              </w:rPr>
              <w:t>открытая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9940C4D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  <w:lang w:eastAsia="ru-RU"/>
              </w:rPr>
              <w:t>Строительство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FA8B026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iCs/>
                <w:sz w:val="20"/>
                <w:szCs w:val="20"/>
              </w:rPr>
              <w:t>г. Исилькуль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657A9B43" w14:textId="77777777" w:rsidR="005E5E52" w:rsidRPr="00773AC5" w:rsidRDefault="005E5E52" w:rsidP="0076350F">
            <w:pPr>
              <w:tabs>
                <w:tab w:val="left" w:pos="1800"/>
              </w:tabs>
              <w:spacing w:line="240" w:lineRule="auto"/>
              <w:jc w:val="left"/>
              <w:rPr>
                <w:sz w:val="20"/>
                <w:szCs w:val="20"/>
              </w:rPr>
            </w:pPr>
            <w:r w:rsidRPr="00773AC5">
              <w:rPr>
                <w:sz w:val="20"/>
                <w:szCs w:val="20"/>
              </w:rPr>
              <w:t>Протяженность ориен</w:t>
            </w:r>
            <w:r w:rsidR="00062296" w:rsidRPr="00773AC5">
              <w:rPr>
                <w:sz w:val="20"/>
                <w:szCs w:val="20"/>
              </w:rPr>
              <w:t xml:space="preserve">тировочно 17.8 </w:t>
            </w:r>
            <w:r w:rsidRPr="00773AC5">
              <w:rPr>
                <w:sz w:val="20"/>
                <w:szCs w:val="20"/>
              </w:rPr>
              <w:t>километров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2BA3440A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 проектирования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31760049" w14:textId="77777777" w:rsidR="005E5E52" w:rsidRPr="00773AC5" w:rsidRDefault="005E5E52" w:rsidP="0076350F">
            <w:pPr>
              <w:jc w:val="left"/>
              <w:rPr>
                <w:sz w:val="20"/>
                <w:szCs w:val="20"/>
              </w:rPr>
            </w:pPr>
            <w:r w:rsidRPr="00773AC5">
              <w:rPr>
                <w:rFonts w:eastAsia="Times New Roman"/>
                <w:sz w:val="20"/>
                <w:szCs w:val="20"/>
                <w:lang w:eastAsia="ru-RU"/>
              </w:rPr>
              <w:t>2042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6F5C365" w14:textId="77777777" w:rsidR="005E5E52" w:rsidRPr="00773AC5" w:rsidRDefault="005E5E52" w:rsidP="0076350F">
            <w:pPr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773AC5">
              <w:rPr>
                <w:iCs/>
                <w:sz w:val="20"/>
                <w:szCs w:val="20"/>
              </w:rPr>
              <w:t>Объект местного значения муниципального района</w:t>
            </w:r>
          </w:p>
        </w:tc>
      </w:tr>
      <w:tr w:rsidR="005E5E52" w:rsidRPr="00773AC5" w14:paraId="747B4A7D" w14:textId="77777777" w:rsidTr="00773AC5">
        <w:trPr>
          <w:trHeight w:val="208"/>
          <w:tblHeader/>
        </w:trPr>
        <w:tc>
          <w:tcPr>
            <w:tcW w:w="1371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A45E348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2CEC8A" w14:textId="77777777" w:rsidR="005E5E52" w:rsidRPr="00773AC5" w:rsidRDefault="005E5E52" w:rsidP="0076350F">
            <w:pPr>
              <w:tabs>
                <w:tab w:val="left" w:pos="0"/>
                <w:tab w:val="left" w:pos="1800"/>
              </w:tabs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8E58DE1" w14:textId="77777777" w:rsidR="00FD3FD7" w:rsidRPr="00F16150" w:rsidRDefault="00FD3FD7" w:rsidP="0076350F">
      <w:pPr>
        <w:ind w:firstLine="709"/>
        <w:rPr>
          <w:rFonts w:eastAsia="BatangChe"/>
          <w:color w:val="FF0000"/>
          <w:szCs w:val="26"/>
          <w:lang w:eastAsia="ru-RU"/>
        </w:rPr>
        <w:sectPr w:rsidR="00FD3FD7" w:rsidRPr="00F16150" w:rsidSect="00553BFF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5980BCF0" w14:textId="77777777" w:rsidR="00FD3FD7" w:rsidRPr="00F16150" w:rsidRDefault="00FD3FD7" w:rsidP="0076350F">
      <w:pPr>
        <w:spacing w:before="120" w:after="240"/>
        <w:rPr>
          <w:b/>
          <w:color w:val="000000" w:themeColor="text1"/>
        </w:rPr>
      </w:pPr>
      <w:r w:rsidRPr="00F16150">
        <w:rPr>
          <w:b/>
          <w:color w:val="000000" w:themeColor="text1"/>
        </w:rPr>
        <w:lastRenderedPageBreak/>
        <w:t>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значения, за исключением линейных объектов</w:t>
      </w:r>
    </w:p>
    <w:p w14:paraId="3ADD38FA" w14:textId="77777777" w:rsidR="00FD3FD7" w:rsidRPr="00F16150" w:rsidRDefault="00FD3FD7" w:rsidP="0076350F">
      <w:pPr>
        <w:ind w:firstLine="708"/>
        <w:rPr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 xml:space="preserve">Функциональное зонирование выполнено в отношении всей территории </w:t>
      </w:r>
      <w:r w:rsidR="009F3808" w:rsidRPr="00F16150">
        <w:rPr>
          <w:noProof/>
          <w:szCs w:val="26"/>
          <w:lang w:eastAsia="ru-RU"/>
        </w:rPr>
        <w:t>Исилькульского городского</w:t>
      </w:r>
      <w:r w:rsidRPr="00F16150">
        <w:rPr>
          <w:noProof/>
          <w:szCs w:val="26"/>
          <w:lang w:eastAsia="ru-RU"/>
        </w:rPr>
        <w:t xml:space="preserve"> поселения. </w:t>
      </w:r>
    </w:p>
    <w:p w14:paraId="53DF96FA" w14:textId="77777777" w:rsidR="00FD3FD7" w:rsidRPr="00F16150" w:rsidRDefault="00FD3FD7" w:rsidP="0076350F">
      <w:pPr>
        <w:ind w:firstLine="708"/>
        <w:rPr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>По характеру освоения выделены:</w:t>
      </w:r>
    </w:p>
    <w:p w14:paraId="43AFCB96" w14:textId="77777777" w:rsidR="00FD3FD7" w:rsidRPr="00F16150" w:rsidRDefault="00FD3FD7" w:rsidP="0076350F">
      <w:pPr>
        <w:pStyle w:val="a5"/>
        <w:numPr>
          <w:ilvl w:val="0"/>
          <w:numId w:val="2"/>
        </w:numPr>
        <w:ind w:left="0" w:firstLine="426"/>
        <w:rPr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>существующие функциональные зоны – территории, сложившееся на момент разработки генерального плана, функциональное назначение и цель использования которых не изменяется на расчетный срок реалицации такого генерального плана;</w:t>
      </w:r>
    </w:p>
    <w:p w14:paraId="4A22205E" w14:textId="77777777" w:rsidR="00FD3FD7" w:rsidRPr="00F16150" w:rsidRDefault="00FD3FD7" w:rsidP="0076350F">
      <w:pPr>
        <w:pStyle w:val="a5"/>
        <w:numPr>
          <w:ilvl w:val="0"/>
          <w:numId w:val="2"/>
        </w:numPr>
        <w:ind w:left="0" w:firstLine="426"/>
        <w:rPr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>планируемые функциональные зоны – территории, свободные от застройки, на которых планируется проведение комплексного освоения в целях жилой, рекреационной, коммерческой и иной застройки.</w:t>
      </w:r>
    </w:p>
    <w:p w14:paraId="1A409F0D" w14:textId="77777777" w:rsidR="00FD3FD7" w:rsidRPr="00F16150" w:rsidRDefault="00FD3FD7" w:rsidP="0076350F">
      <w:pPr>
        <w:ind w:firstLine="708"/>
        <w:rPr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>Функциональные зоны определены в соответствии с рекомендациями приказа Минэкономразвития России от 6 мая 2024 г. № 273 «Об утверждении Методических рекомендаций по разработке проектов схем территориального планирования муниципальных районов, генеральных планов городских округов, муниципальных округов, городских и сельских поселений (проектов внесения изменений в такие документы)», СП 42.13330.2016 «Градостроительство. Планировка и застройка городских и сельских поселений. Актуализированная редакция СНиП 2.07.01-89*» и Приказом Министерства экономического развития Российской Федерации от 09.01.2018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России от 7 декабря 2016 г. № 793».</w:t>
      </w:r>
    </w:p>
    <w:p w14:paraId="3C227497" w14:textId="77777777" w:rsidR="00FD3FD7" w:rsidRPr="00F16150" w:rsidRDefault="00FD3FD7" w:rsidP="0076350F">
      <w:pPr>
        <w:ind w:firstLine="709"/>
        <w:rPr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>В генеральном плане выделены следующие виды функциональных зон:</w:t>
      </w:r>
    </w:p>
    <w:p w14:paraId="10DF878B" w14:textId="77777777" w:rsidR="00FD3FD7" w:rsidRPr="00F16150" w:rsidRDefault="00FD3FD7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noProof/>
          <w:szCs w:val="26"/>
          <w:lang w:eastAsia="ru-RU"/>
        </w:rPr>
        <w:t xml:space="preserve">1. </w:t>
      </w:r>
      <w:r w:rsidRPr="00F16150">
        <w:rPr>
          <w:rFonts w:eastAsia="Calibri"/>
          <w:i/>
          <w:noProof/>
          <w:szCs w:val="26"/>
          <w:lang w:eastAsia="ru-RU"/>
        </w:rPr>
        <w:t>Жилые зоны</w:t>
      </w:r>
      <w:r w:rsidRPr="00F16150">
        <w:rPr>
          <w:rFonts w:eastAsia="Calibri"/>
          <w:noProof/>
          <w:szCs w:val="26"/>
          <w:lang w:eastAsia="ru-RU"/>
        </w:rPr>
        <w:t xml:space="preserve"> предусмотрены в целях создания для населения удобной, здоровой и безопасной среды проживания. Жилые зоны на территории </w:t>
      </w:r>
      <w:r w:rsidR="009F3808" w:rsidRPr="00F16150">
        <w:rPr>
          <w:rFonts w:eastAsia="Calibri"/>
          <w:noProof/>
          <w:szCs w:val="26"/>
          <w:lang w:eastAsia="ru-RU"/>
        </w:rPr>
        <w:t>Исилькульского городского</w:t>
      </w:r>
      <w:r w:rsidRPr="00F16150">
        <w:rPr>
          <w:rFonts w:eastAsia="Calibri"/>
          <w:noProof/>
          <w:szCs w:val="26"/>
          <w:lang w:eastAsia="ru-RU"/>
        </w:rPr>
        <w:t xml:space="preserve"> поселения сформированы жилыми районами с низкой плотностью застройки и включает участки, предназначенные для размещения индивидуальной жилой застройки, малоэтажной многоквартирной жилой застройки и объектов с минимально разрешенным набором услуг, связанных с проживанием граждан и не оказывающих негативного воздействия на окружающую среду.</w:t>
      </w:r>
    </w:p>
    <w:p w14:paraId="6A5FAC4C" w14:textId="77777777" w:rsidR="00FD3FD7" w:rsidRPr="00F16150" w:rsidRDefault="00FD3FD7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 xml:space="preserve">2. </w:t>
      </w:r>
      <w:r w:rsidRPr="00F16150">
        <w:rPr>
          <w:i/>
          <w:noProof/>
          <w:szCs w:val="26"/>
          <w:lang w:eastAsia="ru-RU"/>
        </w:rPr>
        <w:t xml:space="preserve">Многофункциональная общественно-деловая зона </w:t>
      </w:r>
      <w:r w:rsidRPr="00F16150">
        <w:rPr>
          <w:noProof/>
          <w:szCs w:val="26"/>
          <w:lang w:eastAsia="ru-RU"/>
        </w:rPr>
        <w:t xml:space="preserve">предназначена для размещения объектов </w:t>
      </w:r>
      <w:r w:rsidRPr="00F16150">
        <w:rPr>
          <w:rFonts w:eastAsia="Calibri"/>
          <w:noProof/>
          <w:szCs w:val="26"/>
          <w:lang w:eastAsia="ru-RU"/>
        </w:rPr>
        <w:t xml:space="preserve">предпринимательской деятельности, торговли, общественного питания, объектов делового и общественного управления, </w:t>
      </w:r>
      <w:r w:rsidRPr="00F16150">
        <w:rPr>
          <w:color w:val="000000"/>
        </w:rPr>
        <w:t>объектов культурно</w:t>
      </w:r>
      <w:r w:rsidRPr="00F16150">
        <w:rPr>
          <w:color w:val="000000"/>
        </w:rPr>
        <w:softHyphen/>
        <w:t>-досуговой деятельности,</w:t>
      </w:r>
      <w:r w:rsidRPr="00F16150">
        <w:rPr>
          <w:rFonts w:eastAsia="Calibri"/>
          <w:noProof/>
          <w:szCs w:val="26"/>
          <w:lang w:eastAsia="ru-RU"/>
        </w:rPr>
        <w:t xml:space="preserve"> хранения автотранспорта, иных объектов, связанных с обеспечением жизнедеятельности граждан.</w:t>
      </w:r>
    </w:p>
    <w:p w14:paraId="7361C06A" w14:textId="77777777" w:rsidR="00FD3FD7" w:rsidRPr="00F16150" w:rsidRDefault="00FD3FD7" w:rsidP="0076350F">
      <w:pPr>
        <w:ind w:firstLine="708"/>
        <w:rPr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 xml:space="preserve">3. </w:t>
      </w:r>
      <w:r w:rsidRPr="00F16150">
        <w:rPr>
          <w:i/>
          <w:noProof/>
          <w:szCs w:val="26"/>
          <w:lang w:eastAsia="ru-RU"/>
        </w:rPr>
        <w:t>Зона специализированной общественной застройки</w:t>
      </w:r>
      <w:r w:rsidRPr="00F16150">
        <w:rPr>
          <w:noProof/>
          <w:szCs w:val="26"/>
          <w:lang w:eastAsia="ru-RU"/>
        </w:rPr>
        <w:t xml:space="preserve"> предназначена для размещения объектов здравоохранения, образования </w:t>
      </w:r>
      <w:r w:rsidRPr="00F16150">
        <w:rPr>
          <w:color w:val="000000"/>
        </w:rPr>
        <w:t>и просвещения</w:t>
      </w:r>
      <w:r w:rsidRPr="00F16150">
        <w:rPr>
          <w:noProof/>
          <w:szCs w:val="26"/>
          <w:lang w:eastAsia="ru-RU"/>
        </w:rPr>
        <w:t>, спорта, объектов культурного развития, социального обслуживания населения.</w:t>
      </w:r>
    </w:p>
    <w:p w14:paraId="081F966D" w14:textId="77777777" w:rsidR="00FD3FD7" w:rsidRPr="00F16150" w:rsidRDefault="00FD3FD7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noProof/>
          <w:szCs w:val="26"/>
          <w:lang w:eastAsia="ru-RU"/>
        </w:rPr>
        <w:t xml:space="preserve">4. </w:t>
      </w:r>
      <w:r w:rsidRPr="00F16150">
        <w:rPr>
          <w:rFonts w:eastAsia="Calibri"/>
          <w:i/>
          <w:noProof/>
          <w:szCs w:val="26"/>
          <w:lang w:eastAsia="ru-RU"/>
        </w:rPr>
        <w:t>Зона инженерной инфраструктуры</w:t>
      </w:r>
      <w:r w:rsidRPr="00F16150">
        <w:rPr>
          <w:rFonts w:eastAsia="Calibri"/>
          <w:noProof/>
          <w:szCs w:val="26"/>
          <w:lang w:eastAsia="ru-RU"/>
        </w:rPr>
        <w:t xml:space="preserve"> предназначена для </w:t>
      </w:r>
      <w:r w:rsidRPr="00F16150">
        <w:rPr>
          <w:rFonts w:eastAsia="Calibri"/>
          <w:bCs/>
          <w:noProof/>
          <w:szCs w:val="26"/>
          <w:lang w:eastAsia="ru-RU"/>
        </w:rPr>
        <w:t>размещения объектов инженерного обеспечения.</w:t>
      </w:r>
    </w:p>
    <w:p w14:paraId="3EDA8713" w14:textId="77777777" w:rsidR="00FD3FD7" w:rsidRPr="00F16150" w:rsidRDefault="00FD3FD7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noProof/>
          <w:szCs w:val="26"/>
          <w:lang w:eastAsia="ru-RU"/>
        </w:rPr>
        <w:t xml:space="preserve">5. </w:t>
      </w:r>
      <w:r w:rsidRPr="00F16150">
        <w:rPr>
          <w:rFonts w:eastAsia="Calibri"/>
          <w:i/>
          <w:noProof/>
          <w:szCs w:val="26"/>
          <w:lang w:eastAsia="ru-RU"/>
        </w:rPr>
        <w:t>Зона транспортной инфраструктуры</w:t>
      </w:r>
      <w:r w:rsidRPr="00F16150">
        <w:rPr>
          <w:rFonts w:eastAsia="Calibri"/>
          <w:noProof/>
          <w:szCs w:val="26"/>
          <w:lang w:eastAsia="ru-RU"/>
        </w:rPr>
        <w:t xml:space="preserve"> предназначена для размещения объектов автомобильного транспорта, объектов улично-дорожной сети, </w:t>
      </w:r>
      <w:r w:rsidRPr="00F16150">
        <w:t>объектов дорожного сервиса.</w:t>
      </w:r>
    </w:p>
    <w:p w14:paraId="607CB593" w14:textId="77777777" w:rsidR="00FD3FD7" w:rsidRPr="00F16150" w:rsidRDefault="0076350F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bCs/>
          <w:noProof/>
          <w:szCs w:val="26"/>
          <w:lang w:eastAsia="ru-RU"/>
        </w:rPr>
        <w:t>6</w:t>
      </w:r>
      <w:r w:rsidR="00FD3FD7" w:rsidRPr="00F16150">
        <w:rPr>
          <w:rFonts w:eastAsia="Calibri"/>
          <w:bCs/>
          <w:noProof/>
          <w:szCs w:val="26"/>
          <w:lang w:eastAsia="ru-RU"/>
        </w:rPr>
        <w:t xml:space="preserve">. </w:t>
      </w:r>
      <w:r w:rsidR="00FD3FD7" w:rsidRPr="00F16150">
        <w:rPr>
          <w:rFonts w:eastAsia="Calibri"/>
          <w:i/>
          <w:noProof/>
          <w:szCs w:val="26"/>
          <w:lang w:eastAsia="ru-RU"/>
        </w:rPr>
        <w:t>Зона сельскохозяйственных угодий</w:t>
      </w:r>
      <w:r w:rsidR="00FD3FD7" w:rsidRPr="00F16150">
        <w:rPr>
          <w:rFonts w:eastAsia="Calibri"/>
          <w:noProof/>
          <w:szCs w:val="26"/>
          <w:lang w:eastAsia="ru-RU"/>
        </w:rPr>
        <w:t xml:space="preserve"> включает пашни (пары) для производства зерновых культур, кормовых культур, луга, пастбища для выпаса скота и сенокошения.</w:t>
      </w:r>
    </w:p>
    <w:p w14:paraId="2B4EA1CB" w14:textId="77777777" w:rsidR="0076350F" w:rsidRPr="00F16150" w:rsidRDefault="0076350F" w:rsidP="0076350F">
      <w:pPr>
        <w:ind w:firstLine="708"/>
        <w:rPr>
          <w:rFonts w:eastAsia="Calibri"/>
          <w:bCs/>
          <w:noProof/>
          <w:szCs w:val="26"/>
          <w:lang w:eastAsia="ru-RU"/>
        </w:rPr>
      </w:pPr>
      <w:r w:rsidRPr="00F16150">
        <w:rPr>
          <w:rFonts w:eastAsia="Calibri"/>
          <w:bCs/>
          <w:noProof/>
          <w:szCs w:val="26"/>
          <w:lang w:eastAsia="ru-RU"/>
        </w:rPr>
        <w:lastRenderedPageBreak/>
        <w:t xml:space="preserve">7. </w:t>
      </w:r>
      <w:r w:rsidRPr="00F16150">
        <w:rPr>
          <w:rFonts w:eastAsia="Calibri"/>
          <w:bCs/>
          <w:i/>
          <w:noProof/>
          <w:szCs w:val="26"/>
          <w:lang w:eastAsia="ru-RU"/>
        </w:rPr>
        <w:t>Зона садоводческих, огороднических или дачных некоммерческих объединений</w:t>
      </w:r>
      <w:r w:rsidRPr="00F16150">
        <w:rPr>
          <w:rFonts w:eastAsia="Calibri"/>
          <w:bCs/>
          <w:noProof/>
          <w:szCs w:val="26"/>
          <w:lang w:eastAsia="ru-RU"/>
        </w:rPr>
        <w:t xml:space="preserve"> граждан </w:t>
      </w:r>
      <w:r w:rsidR="00A10E98" w:rsidRPr="00F16150">
        <w:rPr>
          <w:rFonts w:eastAsia="Calibri"/>
          <w:bCs/>
          <w:noProof/>
          <w:szCs w:val="26"/>
          <w:lang w:eastAsia="ru-RU"/>
        </w:rPr>
        <w:t>предназначена для ведения садоводства, огородничества, для. строительства сооружений как сезонного, так и круглогодичного. использования</w:t>
      </w:r>
    </w:p>
    <w:p w14:paraId="02A1B6FA" w14:textId="77777777" w:rsidR="00FD3FD7" w:rsidRPr="00F16150" w:rsidRDefault="00FD3FD7" w:rsidP="0076350F">
      <w:pPr>
        <w:ind w:firstLine="708"/>
        <w:rPr>
          <w:rFonts w:eastAsia="Calibri"/>
          <w:bCs/>
          <w:noProof/>
          <w:szCs w:val="26"/>
          <w:lang w:eastAsia="ru-RU"/>
        </w:rPr>
      </w:pPr>
      <w:r w:rsidRPr="00F16150">
        <w:rPr>
          <w:rFonts w:eastAsia="Calibri"/>
          <w:bCs/>
          <w:noProof/>
          <w:szCs w:val="26"/>
          <w:lang w:eastAsia="ru-RU"/>
        </w:rPr>
        <w:t xml:space="preserve">8. </w:t>
      </w:r>
      <w:r w:rsidRPr="00F16150">
        <w:rPr>
          <w:rFonts w:eastAsia="Calibri"/>
          <w:i/>
          <w:noProof/>
          <w:szCs w:val="26"/>
          <w:lang w:eastAsia="ru-RU"/>
        </w:rPr>
        <w:t>Производственная зона сельскохозяйственных предприятий</w:t>
      </w:r>
      <w:r w:rsidRPr="00F16150">
        <w:rPr>
          <w:rFonts w:eastAsia="Calibri"/>
          <w:noProof/>
          <w:szCs w:val="26"/>
          <w:lang w:eastAsia="ru-RU"/>
        </w:rPr>
        <w:t xml:space="preserve"> предназначена для </w:t>
      </w:r>
      <w:r w:rsidRPr="00F16150">
        <w:rPr>
          <w:rFonts w:eastAsia="Calibri"/>
          <w:bCs/>
          <w:noProof/>
          <w:szCs w:val="26"/>
          <w:lang w:eastAsia="ru-RU"/>
        </w:rPr>
        <w:t xml:space="preserve">размещения объектов первичной переработки сельскохозяйственной продукции, объектов для хранения и эксплуатации сельскохозяйственной техники, амбаров, силосных ям, башен, захоронения отходов сельскохозяйственного производства, объектов для содержания сельскохозяйственных животных. </w:t>
      </w:r>
    </w:p>
    <w:p w14:paraId="10F53A36" w14:textId="77777777" w:rsidR="00A10E98" w:rsidRPr="00F16150" w:rsidRDefault="00A10E98" w:rsidP="0076350F">
      <w:pPr>
        <w:ind w:firstLine="708"/>
        <w:rPr>
          <w:rFonts w:eastAsia="Calibri"/>
          <w:bCs/>
          <w:noProof/>
          <w:szCs w:val="26"/>
          <w:lang w:eastAsia="ru-RU"/>
        </w:rPr>
      </w:pPr>
      <w:r w:rsidRPr="00F16150">
        <w:rPr>
          <w:rFonts w:eastAsia="Calibri"/>
          <w:bCs/>
          <w:noProof/>
          <w:szCs w:val="26"/>
          <w:lang w:eastAsia="ru-RU"/>
        </w:rPr>
        <w:t xml:space="preserve">9. </w:t>
      </w:r>
      <w:r w:rsidRPr="00F16150">
        <w:rPr>
          <w:rFonts w:eastAsia="Calibri"/>
          <w:bCs/>
          <w:i/>
          <w:noProof/>
          <w:szCs w:val="26"/>
          <w:lang w:eastAsia="ru-RU"/>
        </w:rPr>
        <w:t>Зона добычи полезных ископаемых</w:t>
      </w:r>
      <w:r w:rsidRPr="00F16150">
        <w:rPr>
          <w:rFonts w:eastAsia="Calibri"/>
          <w:bCs/>
          <w:noProof/>
          <w:szCs w:val="26"/>
          <w:lang w:eastAsia="ru-RU"/>
        </w:rPr>
        <w:t xml:space="preserve"> предназначена для добычи полезных ископаемых, строительства и эксплуатации подземных сооружений, не связанных с добычей полезных ископаемых, образования особо охраняемых геологических объектов, для разработки технологий геологического изучения, разведки и добычи трудноизвлекаемых полезных ископаемых.</w:t>
      </w:r>
    </w:p>
    <w:p w14:paraId="2AC6F599" w14:textId="77777777" w:rsidR="00A10E98" w:rsidRPr="00F16150" w:rsidRDefault="00A10E98" w:rsidP="003E2992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noProof/>
          <w:szCs w:val="26"/>
        </w:rPr>
      </w:pPr>
      <w:r w:rsidRPr="00F16150">
        <w:rPr>
          <w:rFonts w:eastAsia="Calibri"/>
          <w:bCs/>
          <w:noProof/>
          <w:szCs w:val="26"/>
        </w:rPr>
        <w:t>1</w:t>
      </w:r>
      <w:r w:rsidR="003E2992" w:rsidRPr="00F16150">
        <w:rPr>
          <w:rFonts w:eastAsia="Calibri"/>
          <w:bCs/>
          <w:noProof/>
          <w:szCs w:val="26"/>
        </w:rPr>
        <w:t>0. </w:t>
      </w:r>
      <w:r w:rsidRPr="00F16150">
        <w:rPr>
          <w:rFonts w:eastAsia="Calibri"/>
          <w:bCs/>
          <w:i/>
          <w:noProof/>
          <w:szCs w:val="26"/>
        </w:rPr>
        <w:t>Производственная зона</w:t>
      </w:r>
      <w:r w:rsidRPr="00F16150">
        <w:rPr>
          <w:rFonts w:eastAsia="Calibri"/>
          <w:bCs/>
          <w:noProof/>
          <w:szCs w:val="26"/>
        </w:rPr>
        <w:t xml:space="preserve"> </w:t>
      </w:r>
      <w:r w:rsidR="003E2992" w:rsidRPr="00F16150">
        <w:rPr>
          <w:rFonts w:eastAsia="Calibri"/>
          <w:bCs/>
          <w:noProof/>
          <w:szCs w:val="26"/>
        </w:rPr>
        <w:t>предназначена для размещения промышленных, коммунальных и складских объектов, объектов инженерной и транспортной инфраструктур, в том числе сооружений и коммуникаций железнодорожного, автомобильного, речного, морского, воздушного и трубопроводного транспорта, связи.</w:t>
      </w:r>
    </w:p>
    <w:p w14:paraId="2DC8C01B" w14:textId="77777777" w:rsidR="003E2992" w:rsidRPr="00F16150" w:rsidRDefault="003E2992" w:rsidP="003E2992">
      <w:pPr>
        <w:pStyle w:val="richfactdown-paragraph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Cs/>
          <w:noProof/>
          <w:szCs w:val="26"/>
        </w:rPr>
      </w:pPr>
      <w:r w:rsidRPr="00F16150">
        <w:rPr>
          <w:rFonts w:eastAsia="Calibri"/>
          <w:bCs/>
          <w:noProof/>
          <w:szCs w:val="26"/>
        </w:rPr>
        <w:t xml:space="preserve">11. </w:t>
      </w:r>
      <w:r w:rsidRPr="00F16150">
        <w:rPr>
          <w:rFonts w:eastAsia="Calibri"/>
          <w:bCs/>
          <w:i/>
          <w:noProof/>
          <w:szCs w:val="26"/>
        </w:rPr>
        <w:t>Коммунально-складская зона</w:t>
      </w:r>
      <w:r w:rsidRPr="00F16150">
        <w:rPr>
          <w:rFonts w:eastAsia="Calibri"/>
          <w:bCs/>
          <w:noProof/>
          <w:szCs w:val="26"/>
        </w:rPr>
        <w:t xml:space="preserve"> предназначена для размещения предприятий пищевой промышленности, общетоварные и специализированные склады, предприятий коммунального, транспортного и бытового обслуживания населения, предприятий оптовой и мелкооптовой торговли.</w:t>
      </w:r>
    </w:p>
    <w:p w14:paraId="097E9744" w14:textId="77777777" w:rsidR="00FD3FD7" w:rsidRPr="00F16150" w:rsidRDefault="00C950A6" w:rsidP="0076350F">
      <w:pPr>
        <w:ind w:firstLine="708"/>
        <w:rPr>
          <w:rFonts w:eastAsia="Calibri"/>
          <w:bCs/>
          <w:noProof/>
          <w:szCs w:val="26"/>
          <w:lang w:eastAsia="ru-RU"/>
        </w:rPr>
      </w:pPr>
      <w:r w:rsidRPr="00F16150">
        <w:rPr>
          <w:rFonts w:eastAsia="Calibri"/>
          <w:bCs/>
          <w:noProof/>
          <w:szCs w:val="26"/>
          <w:lang w:eastAsia="ru-RU"/>
        </w:rPr>
        <w:t>12</w:t>
      </w:r>
      <w:r w:rsidR="00FD3FD7" w:rsidRPr="00F16150">
        <w:rPr>
          <w:rFonts w:eastAsia="Calibri"/>
          <w:bCs/>
          <w:noProof/>
          <w:szCs w:val="26"/>
          <w:lang w:eastAsia="ru-RU"/>
        </w:rPr>
        <w:t xml:space="preserve">. </w:t>
      </w:r>
      <w:r w:rsidR="00FD3FD7" w:rsidRPr="00F16150">
        <w:rPr>
          <w:rFonts w:eastAsia="Calibri"/>
          <w:bCs/>
          <w:i/>
          <w:noProof/>
          <w:szCs w:val="26"/>
          <w:lang w:eastAsia="ru-RU"/>
        </w:rPr>
        <w:t xml:space="preserve">Зона </w:t>
      </w:r>
      <w:r w:rsidRPr="00F16150">
        <w:rPr>
          <w:rFonts w:eastAsia="Calibri"/>
          <w:bCs/>
          <w:i/>
          <w:noProof/>
          <w:szCs w:val="26"/>
          <w:lang w:eastAsia="ru-RU"/>
        </w:rPr>
        <w:t xml:space="preserve">отдыха </w:t>
      </w:r>
      <w:r w:rsidRPr="00F16150">
        <w:rPr>
          <w:rFonts w:eastAsia="Calibri"/>
          <w:bCs/>
          <w:noProof/>
          <w:szCs w:val="26"/>
          <w:lang w:eastAsia="ru-RU"/>
        </w:rPr>
        <w:t>это территории, предназначенные и обустроенные для организации активного массового отдыха, купания и рекреации.</w:t>
      </w:r>
    </w:p>
    <w:p w14:paraId="587DBBCE" w14:textId="77777777" w:rsidR="00FD3FD7" w:rsidRPr="00F16150" w:rsidRDefault="00FD3FD7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noProof/>
          <w:szCs w:val="26"/>
          <w:lang w:eastAsia="ru-RU"/>
        </w:rPr>
        <w:t>1</w:t>
      </w:r>
      <w:r w:rsidR="00C950A6" w:rsidRPr="00F16150">
        <w:rPr>
          <w:rFonts w:eastAsia="Calibri"/>
          <w:noProof/>
          <w:szCs w:val="26"/>
          <w:lang w:eastAsia="ru-RU"/>
        </w:rPr>
        <w:t>3</w:t>
      </w:r>
      <w:r w:rsidRPr="00F16150">
        <w:rPr>
          <w:rFonts w:eastAsia="Calibri"/>
          <w:noProof/>
          <w:szCs w:val="26"/>
          <w:lang w:eastAsia="ru-RU"/>
        </w:rPr>
        <w:t>.</w:t>
      </w:r>
      <w:r w:rsidRPr="00F16150">
        <w:rPr>
          <w:rFonts w:eastAsia="Calibri"/>
          <w:bCs/>
          <w:noProof/>
          <w:szCs w:val="26"/>
          <w:lang w:eastAsia="ru-RU"/>
        </w:rPr>
        <w:t xml:space="preserve"> </w:t>
      </w:r>
      <w:proofErr w:type="gramStart"/>
      <w:r w:rsidRPr="00F16150">
        <w:rPr>
          <w:rFonts w:eastAsia="Calibri"/>
          <w:bCs/>
          <w:i/>
          <w:noProof/>
          <w:szCs w:val="26"/>
          <w:lang w:eastAsia="ru-RU"/>
        </w:rPr>
        <w:t>З</w:t>
      </w:r>
      <w:r w:rsidRPr="00F16150">
        <w:rPr>
          <w:rFonts w:eastAsia="Calibri"/>
          <w:i/>
          <w:noProof/>
          <w:szCs w:val="26"/>
          <w:lang w:eastAsia="ru-RU"/>
        </w:rPr>
        <w:t xml:space="preserve">она озелененных территорий общего пользования (лесопарки, парки, сады, скверы, бульвары, городские леса) </w:t>
      </w:r>
      <w:r w:rsidRPr="00F16150">
        <w:rPr>
          <w:rFonts w:eastAsia="Calibri"/>
          <w:noProof/>
          <w:szCs w:val="26"/>
          <w:lang w:eastAsia="ru-RU"/>
        </w:rPr>
        <w:t xml:space="preserve">предназначена для размещения скверов, садов, бульваров, зеленых насаждений, предназначенных для благоустройства территории. </w:t>
      </w:r>
      <w:proofErr w:type="gramEnd"/>
    </w:p>
    <w:p w14:paraId="6A9ABF33" w14:textId="77777777" w:rsidR="00C950A6" w:rsidRPr="00F16150" w:rsidRDefault="00C950A6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noProof/>
          <w:szCs w:val="26"/>
          <w:lang w:eastAsia="ru-RU"/>
        </w:rPr>
        <w:t xml:space="preserve">14. </w:t>
      </w:r>
      <w:r w:rsidRPr="00F16150">
        <w:rPr>
          <w:rFonts w:eastAsia="Calibri"/>
          <w:i/>
          <w:noProof/>
          <w:szCs w:val="26"/>
          <w:lang w:eastAsia="ru-RU"/>
        </w:rPr>
        <w:t>Зона озелененных территорий специального назначения</w:t>
      </w:r>
      <w:r w:rsidRPr="00F16150">
        <w:rPr>
          <w:rFonts w:ascii="Arial" w:hAnsi="Arial" w:cs="Arial"/>
          <w:color w:val="333333"/>
          <w:shd w:val="clear" w:color="auto" w:fill="FFFFFF"/>
        </w:rPr>
        <w:t> </w:t>
      </w:r>
      <w:r w:rsidRPr="00F16150">
        <w:rPr>
          <w:rFonts w:eastAsia="Calibri"/>
          <w:noProof/>
          <w:szCs w:val="26"/>
          <w:lang w:eastAsia="ru-RU"/>
        </w:rPr>
        <w:t>для организации территорий зелёных насаждений с целью защиты от предприятий, объектов и сооружений инженерной и транспортной инфраструктуры, являющихся источником загрязнения окружающей среды.</w:t>
      </w:r>
    </w:p>
    <w:p w14:paraId="4DA600E9" w14:textId="77777777" w:rsidR="00C950A6" w:rsidRPr="00F16150" w:rsidRDefault="00C950A6" w:rsidP="00C950A6">
      <w:pPr>
        <w:tabs>
          <w:tab w:val="left" w:pos="1800"/>
        </w:tabs>
        <w:spacing w:line="240" w:lineRule="auto"/>
        <w:ind w:firstLine="709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noProof/>
          <w:szCs w:val="26"/>
          <w:lang w:eastAsia="ru-RU"/>
        </w:rPr>
        <w:t>15. </w:t>
      </w:r>
      <w:r w:rsidRPr="00F16150">
        <w:rPr>
          <w:rFonts w:eastAsia="Calibri"/>
          <w:i/>
          <w:noProof/>
          <w:szCs w:val="26"/>
          <w:lang w:eastAsia="ru-RU"/>
        </w:rPr>
        <w:t>Научно-производственная зона</w:t>
      </w:r>
      <w:r w:rsidRPr="00F16150">
        <w:rPr>
          <w:rFonts w:eastAsia="Calibri"/>
          <w:sz w:val="20"/>
          <w:szCs w:val="20"/>
        </w:rPr>
        <w:t xml:space="preserve"> </w:t>
      </w:r>
      <w:r w:rsidRPr="00F16150">
        <w:rPr>
          <w:rFonts w:eastAsia="Calibri"/>
          <w:noProof/>
          <w:szCs w:val="26"/>
          <w:lang w:eastAsia="ru-RU"/>
        </w:rPr>
        <w:t>предназначена для размещения  учреждений науки и научного обслуживания, опытных производств и связанных</w:t>
      </w:r>
      <w:r w:rsidR="00382390" w:rsidRPr="00F16150">
        <w:rPr>
          <w:rFonts w:eastAsia="Calibri"/>
          <w:noProof/>
          <w:szCs w:val="26"/>
          <w:lang w:eastAsia="ru-RU"/>
        </w:rPr>
        <w:t xml:space="preserve"> с ними образовательных организаций, реализующих</w:t>
      </w:r>
      <w:r w:rsidRPr="00F16150">
        <w:rPr>
          <w:rFonts w:eastAsia="Calibri"/>
          <w:noProof/>
          <w:szCs w:val="26"/>
          <w:lang w:eastAsia="ru-RU"/>
        </w:rPr>
        <w:t xml:space="preserve"> программы высшего и среднего професси</w:t>
      </w:r>
      <w:r w:rsidR="00382390" w:rsidRPr="00F16150">
        <w:rPr>
          <w:rFonts w:eastAsia="Calibri"/>
          <w:noProof/>
          <w:szCs w:val="26"/>
          <w:lang w:eastAsia="ru-RU"/>
        </w:rPr>
        <w:t>онального образования, гостиниц</w:t>
      </w:r>
      <w:r w:rsidRPr="00F16150">
        <w:rPr>
          <w:rFonts w:eastAsia="Calibri"/>
          <w:noProof/>
          <w:szCs w:val="26"/>
          <w:lang w:eastAsia="ru-RU"/>
        </w:rPr>
        <w:t>, учрежден</w:t>
      </w:r>
      <w:r w:rsidR="00382390" w:rsidRPr="00F16150">
        <w:rPr>
          <w:rFonts w:eastAsia="Calibri"/>
          <w:noProof/>
          <w:szCs w:val="26"/>
          <w:lang w:eastAsia="ru-RU"/>
        </w:rPr>
        <w:t>ий и предприятий</w:t>
      </w:r>
      <w:r w:rsidRPr="00F16150">
        <w:rPr>
          <w:rFonts w:eastAsia="Calibri"/>
          <w:noProof/>
          <w:szCs w:val="26"/>
          <w:lang w:eastAsia="ru-RU"/>
        </w:rPr>
        <w:t xml:space="preserve"> </w:t>
      </w:r>
      <w:r w:rsidR="00382390" w:rsidRPr="00F16150">
        <w:rPr>
          <w:rFonts w:eastAsia="Calibri"/>
          <w:noProof/>
          <w:szCs w:val="26"/>
          <w:lang w:eastAsia="ru-RU"/>
        </w:rPr>
        <w:t>обслуживания, а также инженерных и транспортных коммуникации и сооружений</w:t>
      </w:r>
      <w:r w:rsidRPr="00F16150">
        <w:rPr>
          <w:rFonts w:eastAsia="Calibri"/>
          <w:noProof/>
          <w:szCs w:val="26"/>
          <w:lang w:eastAsia="ru-RU"/>
        </w:rPr>
        <w:t>.</w:t>
      </w:r>
      <w:r w:rsidR="00382390" w:rsidRPr="00F16150">
        <w:rPr>
          <w:rFonts w:eastAsia="Calibri"/>
          <w:noProof/>
          <w:szCs w:val="26"/>
          <w:lang w:eastAsia="ru-RU"/>
        </w:rPr>
        <w:t xml:space="preserve"> </w:t>
      </w:r>
    </w:p>
    <w:p w14:paraId="747DCE5F" w14:textId="77777777" w:rsidR="00FD3FD7" w:rsidRPr="00F16150" w:rsidRDefault="003E2992" w:rsidP="0076350F">
      <w:pPr>
        <w:ind w:firstLine="708"/>
        <w:rPr>
          <w:szCs w:val="26"/>
        </w:rPr>
      </w:pPr>
      <w:r w:rsidRPr="00F16150">
        <w:rPr>
          <w:rFonts w:eastAsia="Calibri"/>
          <w:bCs/>
          <w:noProof/>
          <w:szCs w:val="26"/>
          <w:lang w:eastAsia="ru-RU"/>
        </w:rPr>
        <w:t>1</w:t>
      </w:r>
      <w:r w:rsidR="00C950A6" w:rsidRPr="00F16150">
        <w:rPr>
          <w:rFonts w:eastAsia="Calibri"/>
          <w:bCs/>
          <w:noProof/>
          <w:szCs w:val="26"/>
          <w:lang w:eastAsia="ru-RU"/>
        </w:rPr>
        <w:t>6</w:t>
      </w:r>
      <w:r w:rsidR="00FD3FD7" w:rsidRPr="00F16150">
        <w:rPr>
          <w:rFonts w:eastAsia="Calibri"/>
          <w:bCs/>
          <w:noProof/>
          <w:szCs w:val="26"/>
          <w:lang w:eastAsia="ru-RU"/>
        </w:rPr>
        <w:t xml:space="preserve">. </w:t>
      </w:r>
      <w:r w:rsidR="00FD3FD7" w:rsidRPr="00F16150">
        <w:rPr>
          <w:rFonts w:eastAsia="Calibri"/>
          <w:i/>
          <w:noProof/>
          <w:szCs w:val="26"/>
          <w:lang w:eastAsia="ru-RU"/>
        </w:rPr>
        <w:t>Зона лесов</w:t>
      </w:r>
      <w:r w:rsidR="00FD3FD7" w:rsidRPr="00F16150">
        <w:rPr>
          <w:rFonts w:eastAsia="Calibri"/>
          <w:noProof/>
          <w:szCs w:val="26"/>
          <w:lang w:eastAsia="ru-RU"/>
        </w:rPr>
        <w:t xml:space="preserve"> </w:t>
      </w:r>
      <w:r w:rsidR="00FD3FD7" w:rsidRPr="00F16150">
        <w:rPr>
          <w:rFonts w:eastAsia="Calibri"/>
          <w:bCs/>
          <w:noProof/>
          <w:szCs w:val="26"/>
          <w:lang w:eastAsia="ru-RU"/>
        </w:rPr>
        <w:t>включает в себя территории, занятые лесными массивами.</w:t>
      </w:r>
    </w:p>
    <w:p w14:paraId="196309A7" w14:textId="77777777" w:rsidR="00FD3FD7" w:rsidRPr="00F16150" w:rsidRDefault="003E2992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noProof/>
          <w:szCs w:val="26"/>
          <w:lang w:eastAsia="ru-RU"/>
        </w:rPr>
        <w:t>1</w:t>
      </w:r>
      <w:r w:rsidR="00C950A6" w:rsidRPr="00F16150">
        <w:rPr>
          <w:rFonts w:eastAsia="Calibri"/>
          <w:noProof/>
          <w:szCs w:val="26"/>
          <w:lang w:eastAsia="ru-RU"/>
        </w:rPr>
        <w:t>7</w:t>
      </w:r>
      <w:r w:rsidR="00FD3FD7" w:rsidRPr="00F16150">
        <w:rPr>
          <w:rFonts w:eastAsia="Calibri"/>
          <w:noProof/>
          <w:szCs w:val="26"/>
          <w:lang w:eastAsia="ru-RU"/>
        </w:rPr>
        <w:t>.</w:t>
      </w:r>
      <w:r w:rsidR="00FD3FD7" w:rsidRPr="00F16150">
        <w:rPr>
          <w:rFonts w:eastAsia="Calibri"/>
          <w:bCs/>
          <w:noProof/>
          <w:szCs w:val="26"/>
          <w:lang w:eastAsia="ru-RU"/>
        </w:rPr>
        <w:t xml:space="preserve"> </w:t>
      </w:r>
      <w:r w:rsidR="00FD3FD7" w:rsidRPr="00F16150">
        <w:rPr>
          <w:rFonts w:eastAsia="Calibri"/>
          <w:i/>
          <w:noProof/>
          <w:szCs w:val="26"/>
          <w:lang w:eastAsia="ru-RU"/>
        </w:rPr>
        <w:t>Зона кладбищ</w:t>
      </w:r>
      <w:r w:rsidR="00FD3FD7" w:rsidRPr="00F16150">
        <w:rPr>
          <w:rFonts w:eastAsia="Calibri"/>
          <w:noProof/>
          <w:szCs w:val="26"/>
          <w:lang w:eastAsia="ru-RU"/>
        </w:rPr>
        <w:t xml:space="preserve"> предназначена для </w:t>
      </w:r>
      <w:r w:rsidR="00FD3FD7" w:rsidRPr="00F16150">
        <w:rPr>
          <w:rFonts w:eastAsia="Calibri"/>
          <w:bCs/>
          <w:noProof/>
          <w:szCs w:val="26"/>
          <w:lang w:eastAsia="ru-RU"/>
        </w:rPr>
        <w:t>размещения кладбищ, крематориев и объектов их обслуживания</w:t>
      </w:r>
      <w:r w:rsidR="00FD3FD7" w:rsidRPr="00F16150">
        <w:rPr>
          <w:rFonts w:eastAsia="Calibri"/>
          <w:noProof/>
          <w:szCs w:val="26"/>
          <w:lang w:eastAsia="ru-RU"/>
        </w:rPr>
        <w:t>.</w:t>
      </w:r>
    </w:p>
    <w:p w14:paraId="0775F7F4" w14:textId="77777777" w:rsidR="00FD3FD7" w:rsidRPr="00F16150" w:rsidRDefault="003E2992" w:rsidP="0076350F">
      <w:pPr>
        <w:ind w:firstLine="708"/>
        <w:rPr>
          <w:rFonts w:eastAsia="Calibri"/>
          <w:noProof/>
          <w:szCs w:val="26"/>
          <w:lang w:eastAsia="ru-RU"/>
        </w:rPr>
      </w:pPr>
      <w:r w:rsidRPr="00F16150">
        <w:rPr>
          <w:rFonts w:eastAsia="Calibri"/>
          <w:noProof/>
          <w:szCs w:val="26"/>
          <w:lang w:eastAsia="ru-RU"/>
        </w:rPr>
        <w:t>1</w:t>
      </w:r>
      <w:r w:rsidR="00C950A6" w:rsidRPr="00F16150">
        <w:rPr>
          <w:rFonts w:eastAsia="Calibri"/>
          <w:noProof/>
          <w:szCs w:val="26"/>
          <w:lang w:eastAsia="ru-RU"/>
        </w:rPr>
        <w:t>8</w:t>
      </w:r>
      <w:r w:rsidR="00FD3FD7" w:rsidRPr="00F16150">
        <w:rPr>
          <w:rFonts w:eastAsia="Calibri"/>
          <w:noProof/>
          <w:szCs w:val="26"/>
          <w:lang w:eastAsia="ru-RU"/>
        </w:rPr>
        <w:t xml:space="preserve">. </w:t>
      </w:r>
      <w:r w:rsidR="00FD3FD7" w:rsidRPr="00F16150">
        <w:rPr>
          <w:rFonts w:eastAsia="Calibri"/>
          <w:i/>
          <w:noProof/>
          <w:szCs w:val="26"/>
          <w:lang w:eastAsia="ru-RU"/>
        </w:rPr>
        <w:t xml:space="preserve">Зона складирования и захоронения отходов </w:t>
      </w:r>
      <w:r w:rsidR="00FD3FD7" w:rsidRPr="00F16150">
        <w:rPr>
          <w:rFonts w:eastAsia="Calibri"/>
          <w:noProof/>
          <w:szCs w:val="26"/>
          <w:lang w:eastAsia="ru-RU"/>
        </w:rPr>
        <w:t>предназначена для размещения скотомогильника.</w:t>
      </w:r>
    </w:p>
    <w:p w14:paraId="53B60C87" w14:textId="77777777" w:rsidR="00FD3FD7" w:rsidRPr="00F16150" w:rsidRDefault="003E2992" w:rsidP="0076350F">
      <w:pPr>
        <w:ind w:firstLine="708"/>
        <w:rPr>
          <w:bCs/>
          <w:noProof/>
          <w:szCs w:val="26"/>
          <w:lang w:eastAsia="ru-RU"/>
        </w:rPr>
      </w:pPr>
      <w:r w:rsidRPr="00F16150">
        <w:rPr>
          <w:noProof/>
          <w:szCs w:val="26"/>
          <w:lang w:eastAsia="ru-RU"/>
        </w:rPr>
        <w:t>1</w:t>
      </w:r>
      <w:r w:rsidR="00C950A6" w:rsidRPr="00F16150">
        <w:rPr>
          <w:noProof/>
          <w:szCs w:val="26"/>
          <w:lang w:eastAsia="ru-RU"/>
        </w:rPr>
        <w:t>9</w:t>
      </w:r>
      <w:r w:rsidR="00FD3FD7" w:rsidRPr="00F16150">
        <w:rPr>
          <w:noProof/>
          <w:szCs w:val="26"/>
          <w:lang w:eastAsia="ru-RU"/>
        </w:rPr>
        <w:t>.</w:t>
      </w:r>
      <w:r w:rsidR="00FD3FD7" w:rsidRPr="00F16150">
        <w:rPr>
          <w:bCs/>
          <w:noProof/>
          <w:szCs w:val="26"/>
          <w:lang w:eastAsia="ru-RU"/>
        </w:rPr>
        <w:t xml:space="preserve"> </w:t>
      </w:r>
      <w:r w:rsidR="00FD3FD7" w:rsidRPr="00F16150">
        <w:rPr>
          <w:bCs/>
          <w:i/>
          <w:noProof/>
          <w:szCs w:val="26"/>
          <w:lang w:eastAsia="ru-RU"/>
        </w:rPr>
        <w:t>Зона акваторий</w:t>
      </w:r>
      <w:r w:rsidR="00FD3FD7" w:rsidRPr="00F16150">
        <w:rPr>
          <w:bCs/>
          <w:noProof/>
          <w:szCs w:val="26"/>
          <w:lang w:eastAsia="ru-RU"/>
        </w:rPr>
        <w:t xml:space="preserve"> включает в себя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14:paraId="0A0B7C6D" w14:textId="77777777" w:rsidR="006A0077" w:rsidRPr="00F16150" w:rsidRDefault="006A0077" w:rsidP="0076350F">
      <w:pPr>
        <w:ind w:firstLine="708"/>
        <w:rPr>
          <w:bCs/>
          <w:noProof/>
          <w:szCs w:val="26"/>
          <w:lang w:eastAsia="ru-RU"/>
        </w:rPr>
      </w:pPr>
      <w:r w:rsidRPr="00F16150">
        <w:rPr>
          <w:bCs/>
          <w:noProof/>
          <w:szCs w:val="26"/>
          <w:lang w:eastAsia="ru-RU"/>
        </w:rPr>
        <w:t>20.</w:t>
      </w:r>
      <w:r w:rsidRPr="00F16150">
        <w:rPr>
          <w:bCs/>
          <w:i/>
          <w:noProof/>
          <w:szCs w:val="26"/>
          <w:lang w:eastAsia="ru-RU"/>
        </w:rPr>
        <w:t xml:space="preserve"> Зона режимных территорий предназначена для </w:t>
      </w:r>
      <w:r w:rsidRPr="00F16150">
        <w:rPr>
          <w:bCs/>
          <w:noProof/>
          <w:szCs w:val="26"/>
          <w:lang w:eastAsia="ru-RU"/>
        </w:rPr>
        <w:t>размещения объектов обороны, безопасности и космической деятельности, аэродромов, режимных объектов связи, а также мест содержания под стражей подозреваемых и обвиняемых, учреждений и органов, исполняющих наказание, установления санитарно-защитных зон указанных объектов, размещения иных объектов, связанных с обслуживанием объектов, расположенных в зоне режимных территорий</w:t>
      </w:r>
      <w:r w:rsidRPr="00F16150"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14:paraId="75B10BDB" w14:textId="77777777" w:rsidR="00FD3FD7" w:rsidRPr="00F16150" w:rsidRDefault="00FD3FD7" w:rsidP="0076350F">
      <w:pPr>
        <w:spacing w:line="240" w:lineRule="auto"/>
        <w:rPr>
          <w:i/>
        </w:rPr>
        <w:sectPr w:rsidR="00FD3FD7" w:rsidRPr="00F16150" w:rsidSect="002F6635">
          <w:pgSz w:w="11907" w:h="16839" w:code="9"/>
          <w:pgMar w:top="1134" w:right="708" w:bottom="1134" w:left="1276" w:header="851" w:footer="851" w:gutter="0"/>
          <w:cols w:space="708"/>
          <w:docGrid w:linePitch="360"/>
        </w:sectPr>
      </w:pPr>
    </w:p>
    <w:p w14:paraId="2420BB7C" w14:textId="77777777" w:rsidR="00C5244D" w:rsidRPr="00F16150" w:rsidRDefault="00C5244D" w:rsidP="0076350F">
      <w:pPr>
        <w:pStyle w:val="af0"/>
        <w:keepNext/>
        <w:jc w:val="center"/>
        <w:rPr>
          <w:b w:val="0"/>
          <w:color w:val="auto"/>
          <w:sz w:val="24"/>
          <w:szCs w:val="24"/>
        </w:rPr>
      </w:pPr>
      <w:r w:rsidRPr="00F16150">
        <w:rPr>
          <w:b w:val="0"/>
          <w:color w:val="auto"/>
          <w:sz w:val="24"/>
          <w:szCs w:val="24"/>
        </w:rPr>
        <w:lastRenderedPageBreak/>
        <w:t xml:space="preserve">Параметры функциональных зон, а также сведения о планируемых для размещения в них объектах федерального значения, </w:t>
      </w:r>
      <w:r w:rsidRPr="00F16150">
        <w:rPr>
          <w:b w:val="0"/>
          <w:color w:val="auto"/>
          <w:sz w:val="24"/>
          <w:szCs w:val="24"/>
        </w:rPr>
        <w:br/>
        <w:t>объектах регионального значения, объектах местного значения, за исключением линейных объектов</w:t>
      </w:r>
    </w:p>
    <w:p w14:paraId="16C53F51" w14:textId="77777777" w:rsidR="00C5244D" w:rsidRPr="00F16150" w:rsidRDefault="00C5244D" w:rsidP="0076350F">
      <w:pPr>
        <w:jc w:val="right"/>
      </w:pPr>
      <w:r w:rsidRPr="00F16150">
        <w:t>Таблица 2</w:t>
      </w:r>
    </w:p>
    <w:tbl>
      <w:tblPr>
        <w:tblW w:w="1501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213"/>
        <w:gridCol w:w="1560"/>
        <w:gridCol w:w="1549"/>
        <w:gridCol w:w="1695"/>
        <w:gridCol w:w="1691"/>
        <w:gridCol w:w="5721"/>
      </w:tblGrid>
      <w:tr w:rsidR="00FD3FD7" w:rsidRPr="00F16150" w14:paraId="4B9E557A" w14:textId="77777777" w:rsidTr="00C029D0">
        <w:trPr>
          <w:trHeight w:val="515"/>
        </w:trPr>
        <w:tc>
          <w:tcPr>
            <w:tcW w:w="587" w:type="dxa"/>
            <w:vMerge w:val="restart"/>
            <w:vAlign w:val="center"/>
          </w:tcPr>
          <w:p w14:paraId="281AD3E7" w14:textId="77777777" w:rsidR="00FD3FD7" w:rsidRPr="00F16150" w:rsidRDefault="00FD3FD7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  <w:p w14:paraId="284017B7" w14:textId="77777777" w:rsidR="00FD3FD7" w:rsidRPr="00F16150" w:rsidRDefault="00FD3FD7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13" w:type="dxa"/>
            <w:vMerge w:val="restart"/>
            <w:vAlign w:val="center"/>
          </w:tcPr>
          <w:p w14:paraId="3DDA964E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Наименование функциональной зоны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05C50B7A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Характер освоения территории</w:t>
            </w:r>
          </w:p>
        </w:tc>
        <w:tc>
          <w:tcPr>
            <w:tcW w:w="4935" w:type="dxa"/>
            <w:gridSpan w:val="3"/>
            <w:shd w:val="clear" w:color="auto" w:fill="auto"/>
            <w:vAlign w:val="center"/>
          </w:tcPr>
          <w:p w14:paraId="7355F254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ind w:left="-108" w:firstLine="108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Параметры планируемого развития </w:t>
            </w: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br/>
              <w:t>функциональной зоны</w:t>
            </w:r>
          </w:p>
        </w:tc>
        <w:tc>
          <w:tcPr>
            <w:tcW w:w="5721" w:type="dxa"/>
            <w:vMerge w:val="restart"/>
            <w:vAlign w:val="center"/>
          </w:tcPr>
          <w:p w14:paraId="433E6465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Сведения о планируемых объектах федерального, регионального, местного значения (за исключением линейных объектов)</w:t>
            </w:r>
          </w:p>
        </w:tc>
      </w:tr>
      <w:tr w:rsidR="00FD3FD7" w:rsidRPr="00F16150" w14:paraId="7CBF1E75" w14:textId="77777777" w:rsidTr="00C029D0">
        <w:trPr>
          <w:trHeight w:val="563"/>
        </w:trPr>
        <w:tc>
          <w:tcPr>
            <w:tcW w:w="587" w:type="dxa"/>
            <w:vMerge/>
            <w:vAlign w:val="center"/>
          </w:tcPr>
          <w:p w14:paraId="1441FA8C" w14:textId="77777777" w:rsidR="00FD3FD7" w:rsidRPr="00F16150" w:rsidRDefault="00FD3FD7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vAlign w:val="center"/>
          </w:tcPr>
          <w:p w14:paraId="42357C70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18F3BBA4" w14:textId="77777777" w:rsidR="00FD3FD7" w:rsidRPr="00F16150" w:rsidRDefault="00FD3FD7" w:rsidP="0076350F">
            <w:pPr>
              <w:tabs>
                <w:tab w:val="left" w:pos="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14:paraId="59724C15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Площадь, </w:t>
            </w:r>
            <w:proofErr w:type="gramStart"/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695" w:type="dxa"/>
            <w:vAlign w:val="center"/>
          </w:tcPr>
          <w:p w14:paraId="10DDA2BD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Максимально допустимый процент</w:t>
            </w:r>
          </w:p>
          <w:p w14:paraId="21B8EFB9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застройки зоны</w:t>
            </w:r>
          </w:p>
        </w:tc>
        <w:tc>
          <w:tcPr>
            <w:tcW w:w="1691" w:type="dxa"/>
            <w:vAlign w:val="center"/>
          </w:tcPr>
          <w:p w14:paraId="4ED1557C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Максимальная этажность застройки зоны, этаж</w:t>
            </w:r>
          </w:p>
        </w:tc>
        <w:tc>
          <w:tcPr>
            <w:tcW w:w="5721" w:type="dxa"/>
            <w:vMerge/>
            <w:vAlign w:val="center"/>
          </w:tcPr>
          <w:p w14:paraId="4FC9689D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D3FD7" w:rsidRPr="00F16150" w14:paraId="4344738E" w14:textId="77777777" w:rsidTr="00C029D0">
        <w:trPr>
          <w:trHeight w:val="323"/>
        </w:trPr>
        <w:tc>
          <w:tcPr>
            <w:tcW w:w="587" w:type="dxa"/>
            <w:vAlign w:val="center"/>
          </w:tcPr>
          <w:p w14:paraId="4B005D06" w14:textId="77777777" w:rsidR="00FD3FD7" w:rsidRPr="00F16150" w:rsidRDefault="00FD3FD7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3" w:type="dxa"/>
            <w:vAlign w:val="center"/>
          </w:tcPr>
          <w:p w14:paraId="67FD8605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0B5BAA" w14:textId="77777777" w:rsidR="00FD3FD7" w:rsidRPr="00F16150" w:rsidRDefault="00FD3FD7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2C8472C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5" w:type="dxa"/>
            <w:vAlign w:val="center"/>
          </w:tcPr>
          <w:p w14:paraId="185F4897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91" w:type="dxa"/>
            <w:vAlign w:val="center"/>
          </w:tcPr>
          <w:p w14:paraId="1A708806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721" w:type="dxa"/>
            <w:vAlign w:val="center"/>
          </w:tcPr>
          <w:p w14:paraId="6A1F0660" w14:textId="77777777" w:rsidR="00FD3FD7" w:rsidRPr="00F16150" w:rsidRDefault="00FD3FD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</w:tr>
      <w:tr w:rsidR="006C0A5C" w:rsidRPr="00F16150" w14:paraId="0B505822" w14:textId="77777777" w:rsidTr="00C029D0">
        <w:trPr>
          <w:trHeight w:val="563"/>
        </w:trPr>
        <w:tc>
          <w:tcPr>
            <w:tcW w:w="587" w:type="dxa"/>
            <w:vMerge w:val="restart"/>
            <w:vAlign w:val="center"/>
          </w:tcPr>
          <w:p w14:paraId="3411F0E5" w14:textId="77777777" w:rsidR="006C0A5C" w:rsidRPr="00F16150" w:rsidRDefault="006C0A5C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2F5340A8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Зона застройки индивидуальными жилыми домами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E4411A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AA254A3" w14:textId="7D8954B3" w:rsidR="006C0A5C" w:rsidRPr="00F16150" w:rsidRDefault="00D87E2C" w:rsidP="009A5C91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735</w:t>
            </w:r>
            <w:r w:rsidR="009A5C91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15</w:t>
            </w:r>
          </w:p>
        </w:tc>
        <w:tc>
          <w:tcPr>
            <w:tcW w:w="1695" w:type="dxa"/>
            <w:vAlign w:val="center"/>
          </w:tcPr>
          <w:p w14:paraId="4095FB62" w14:textId="77777777" w:rsidR="006C0A5C" w:rsidRPr="00F16150" w:rsidRDefault="00092805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vAlign w:val="center"/>
          </w:tcPr>
          <w:p w14:paraId="54D9B657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1" w:type="dxa"/>
            <w:vMerge w:val="restart"/>
            <w:vAlign w:val="center"/>
          </w:tcPr>
          <w:p w14:paraId="3F351C58" w14:textId="77777777" w:rsidR="005C2F50" w:rsidRDefault="0017192C" w:rsidP="0017192C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</w:t>
            </w:r>
            <w:r w:rsidR="004C68D2"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 значения</w:t>
            </w: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, регионального значения, местного значения</w:t>
            </w:r>
            <w:r w:rsidR="004C68D2"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 поселения</w:t>
            </w: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, местного значения муниципального района отсутствуют.</w:t>
            </w:r>
          </w:p>
          <w:p w14:paraId="738D35A8" w14:textId="77777777" w:rsidR="006C0A5C" w:rsidRPr="00F16150" w:rsidRDefault="00355983" w:rsidP="0017192C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br/>
            </w:r>
          </w:p>
        </w:tc>
      </w:tr>
      <w:tr w:rsidR="006C0A5C" w:rsidRPr="00F16150" w14:paraId="7312C12A" w14:textId="77777777" w:rsidTr="00C029D0">
        <w:trPr>
          <w:trHeight w:val="563"/>
        </w:trPr>
        <w:tc>
          <w:tcPr>
            <w:tcW w:w="587" w:type="dxa"/>
            <w:vMerge/>
            <w:vAlign w:val="center"/>
          </w:tcPr>
          <w:p w14:paraId="2451CB9F" w14:textId="77777777" w:rsidR="006C0A5C" w:rsidRPr="00F16150" w:rsidRDefault="006C0A5C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vAlign w:val="center"/>
          </w:tcPr>
          <w:p w14:paraId="70FD603C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4361D6F5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B8043E8" w14:textId="177D136E" w:rsidR="006C0A5C" w:rsidRPr="00F16150" w:rsidRDefault="009A5C91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153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442E37">
              <w:rPr>
                <w:rFonts w:eastAsia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1695" w:type="dxa"/>
            <w:vAlign w:val="center"/>
          </w:tcPr>
          <w:p w14:paraId="22B9D906" w14:textId="77777777" w:rsidR="006C0A5C" w:rsidRPr="00F16150" w:rsidRDefault="00092805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vAlign w:val="center"/>
          </w:tcPr>
          <w:p w14:paraId="4EC7886E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1" w:type="dxa"/>
            <w:vMerge/>
            <w:vAlign w:val="center"/>
          </w:tcPr>
          <w:p w14:paraId="57C9C837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C0A5C" w:rsidRPr="00F16150" w14:paraId="6C5E80BA" w14:textId="77777777" w:rsidTr="00C029D0">
        <w:trPr>
          <w:trHeight w:val="563"/>
        </w:trPr>
        <w:tc>
          <w:tcPr>
            <w:tcW w:w="587" w:type="dxa"/>
            <w:vMerge/>
            <w:vAlign w:val="center"/>
          </w:tcPr>
          <w:p w14:paraId="31896AA2" w14:textId="77777777" w:rsidR="006C0A5C" w:rsidRPr="00F16150" w:rsidRDefault="006C0A5C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vAlign w:val="center"/>
          </w:tcPr>
          <w:p w14:paraId="7FCCA4C9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68DAAE59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935" w:type="dxa"/>
            <w:gridSpan w:val="3"/>
            <w:shd w:val="clear" w:color="auto" w:fill="auto"/>
            <w:vAlign w:val="center"/>
          </w:tcPr>
          <w:p w14:paraId="285F8BF0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Численность постоянного населения 19737 чел.</w:t>
            </w:r>
          </w:p>
          <w:p w14:paraId="74883679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 xml:space="preserve">Средняя жилищная обеспеченность 30,0 </w:t>
            </w:r>
            <w:proofErr w:type="spellStart"/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gramStart"/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/чел.</w:t>
            </w:r>
          </w:p>
        </w:tc>
        <w:tc>
          <w:tcPr>
            <w:tcW w:w="5721" w:type="dxa"/>
            <w:vMerge/>
            <w:vAlign w:val="center"/>
          </w:tcPr>
          <w:p w14:paraId="289EBA51" w14:textId="77777777" w:rsidR="006C0A5C" w:rsidRPr="00F16150" w:rsidRDefault="006C0A5C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534727" w:rsidRPr="00F16150" w14:paraId="68C2D0DE" w14:textId="77777777" w:rsidTr="00C029D0">
        <w:trPr>
          <w:trHeight w:val="1005"/>
        </w:trPr>
        <w:tc>
          <w:tcPr>
            <w:tcW w:w="587" w:type="dxa"/>
            <w:vAlign w:val="center"/>
          </w:tcPr>
          <w:p w14:paraId="007D4E78" w14:textId="77777777" w:rsidR="00534727" w:rsidRPr="00F16150" w:rsidRDefault="00534727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13" w:type="dxa"/>
          </w:tcPr>
          <w:p w14:paraId="6237FE79" w14:textId="77777777" w:rsidR="00534727" w:rsidRPr="00F16150" w:rsidRDefault="00534727" w:rsidP="0076350F">
            <w:pPr>
              <w:pStyle w:val="af2"/>
              <w:spacing w:before="0" w:after="0"/>
              <w:contextualSpacing w:val="0"/>
              <w:rPr>
                <w:lang w:val="ru-RU" w:eastAsia="en-US"/>
              </w:rPr>
            </w:pPr>
            <w:r w:rsidRPr="00F16150">
              <w:rPr>
                <w:lang w:val="ru-RU" w:eastAsia="en-US"/>
              </w:rPr>
              <w:t xml:space="preserve">Зона застройки малоэтажными жилыми домами (до 4 этажей, включая </w:t>
            </w:r>
            <w:proofErr w:type="gramStart"/>
            <w:r w:rsidRPr="00F16150">
              <w:rPr>
                <w:lang w:val="ru-RU" w:eastAsia="en-US"/>
              </w:rPr>
              <w:t>мансардный</w:t>
            </w:r>
            <w:proofErr w:type="gramEnd"/>
            <w:r w:rsidRPr="00F16150">
              <w:rPr>
                <w:lang w:val="ru-RU" w:eastAsia="en-US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2A6098" w14:textId="77777777" w:rsidR="00534727" w:rsidRPr="00F16150" w:rsidRDefault="00534727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9C87719" w14:textId="7636B0EE" w:rsidR="00534727" w:rsidRPr="00D87E2C" w:rsidRDefault="009A5C91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107</w:t>
            </w:r>
            <w:r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="00D87E2C">
              <w:rPr>
                <w:rFonts w:eastAsia="Times New Roman"/>
                <w:color w:val="000000" w:themeColor="text1"/>
                <w:sz w:val="20"/>
                <w:szCs w:val="20"/>
                <w:lang w:val="en-US" w:eastAsia="ru-RU"/>
              </w:rPr>
              <w:t>18</w:t>
            </w:r>
          </w:p>
        </w:tc>
        <w:tc>
          <w:tcPr>
            <w:tcW w:w="1695" w:type="dxa"/>
            <w:vAlign w:val="center"/>
          </w:tcPr>
          <w:p w14:paraId="6A8D9F52" w14:textId="77777777" w:rsidR="00534727" w:rsidRPr="00F16150" w:rsidRDefault="00534727" w:rsidP="0076350F">
            <w:pPr>
              <w:tabs>
                <w:tab w:val="left" w:pos="1800"/>
              </w:tabs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16150">
              <w:rPr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1691" w:type="dxa"/>
            <w:vAlign w:val="center"/>
          </w:tcPr>
          <w:p w14:paraId="5625F131" w14:textId="77777777" w:rsidR="00534727" w:rsidRPr="00F16150" w:rsidRDefault="0053472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721" w:type="dxa"/>
            <w:vAlign w:val="center"/>
          </w:tcPr>
          <w:p w14:paraId="08A2CDEE" w14:textId="77777777" w:rsidR="00534727" w:rsidRPr="00F16150" w:rsidRDefault="004C68D2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534727" w:rsidRPr="00F16150" w14:paraId="50925C24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14D3B156" w14:textId="77777777" w:rsidR="00534727" w:rsidRPr="00F16150" w:rsidRDefault="00534727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13" w:type="dxa"/>
          </w:tcPr>
          <w:p w14:paraId="1846FE2C" w14:textId="77777777" w:rsidR="00534727" w:rsidRPr="00F16150" w:rsidRDefault="00534727" w:rsidP="0076350F">
            <w:pPr>
              <w:pStyle w:val="af2"/>
              <w:spacing w:before="0" w:after="0"/>
              <w:contextualSpacing w:val="0"/>
              <w:rPr>
                <w:lang w:val="ru-RU" w:eastAsia="en-US"/>
              </w:rPr>
            </w:pPr>
            <w:r w:rsidRPr="00F16150">
              <w:rPr>
                <w:lang w:val="ru-RU" w:eastAsia="en-US"/>
              </w:rPr>
              <w:t xml:space="preserve">Зона застройки </w:t>
            </w:r>
            <w:proofErr w:type="spellStart"/>
            <w:r w:rsidRPr="00F16150">
              <w:rPr>
                <w:lang w:val="ru-RU" w:eastAsia="en-US"/>
              </w:rPr>
              <w:t>среднеэтажными</w:t>
            </w:r>
            <w:proofErr w:type="spellEnd"/>
            <w:r w:rsidRPr="00F16150">
              <w:rPr>
                <w:lang w:val="ru-RU" w:eastAsia="en-US"/>
              </w:rPr>
              <w:t xml:space="preserve"> жилыми домами (от 5 до 8 этажей, включая </w:t>
            </w:r>
            <w:proofErr w:type="gramStart"/>
            <w:r w:rsidRPr="00F16150">
              <w:rPr>
                <w:lang w:val="ru-RU" w:eastAsia="en-US"/>
              </w:rPr>
              <w:t>мансардный</w:t>
            </w:r>
            <w:proofErr w:type="gramEnd"/>
            <w:r w:rsidRPr="00F16150">
              <w:rPr>
                <w:lang w:val="ru-RU" w:eastAsia="en-US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6918DDC" w14:textId="77777777" w:rsidR="00534727" w:rsidRPr="00F16150" w:rsidRDefault="00534727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8FC33BF" w14:textId="77777777" w:rsidR="00534727" w:rsidRPr="00F16150" w:rsidRDefault="0053472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1695" w:type="dxa"/>
            <w:vAlign w:val="center"/>
          </w:tcPr>
          <w:p w14:paraId="0E5A05EC" w14:textId="77777777" w:rsidR="00534727" w:rsidRPr="00F16150" w:rsidRDefault="00534727" w:rsidP="0076350F">
            <w:pPr>
              <w:tabs>
                <w:tab w:val="left" w:pos="1800"/>
              </w:tabs>
              <w:spacing w:line="240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F16150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1691" w:type="dxa"/>
            <w:vAlign w:val="center"/>
          </w:tcPr>
          <w:p w14:paraId="2EA1F8EA" w14:textId="77777777" w:rsidR="00534727" w:rsidRPr="00F16150" w:rsidRDefault="00534727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721" w:type="dxa"/>
            <w:vAlign w:val="center"/>
          </w:tcPr>
          <w:p w14:paraId="16D6FC1B" w14:textId="77777777" w:rsidR="00534727" w:rsidRPr="00F16150" w:rsidRDefault="004C68D2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DA09F2" w:rsidRPr="00F16150" w14:paraId="6975BCF6" w14:textId="77777777" w:rsidTr="00C029D0">
        <w:trPr>
          <w:trHeight w:val="1342"/>
        </w:trPr>
        <w:tc>
          <w:tcPr>
            <w:tcW w:w="587" w:type="dxa"/>
            <w:vAlign w:val="center"/>
          </w:tcPr>
          <w:p w14:paraId="19E5C418" w14:textId="77777777" w:rsidR="00DA09F2" w:rsidRPr="00F16150" w:rsidRDefault="00DA09F2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13" w:type="dxa"/>
            <w:vAlign w:val="center"/>
          </w:tcPr>
          <w:p w14:paraId="1EA09F98" w14:textId="77777777" w:rsidR="00DA09F2" w:rsidRPr="00F16150" w:rsidRDefault="00DA09F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bCs/>
                <w:sz w:val="20"/>
                <w:szCs w:val="20"/>
              </w:rPr>
              <w:t>Многофункциональная общественно-деловая зона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1739A7" w14:textId="77777777" w:rsidR="00DA09F2" w:rsidRPr="00F16150" w:rsidRDefault="00DA09F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D0B6E51" w14:textId="48521936" w:rsidR="00DA09F2" w:rsidRPr="00D87E2C" w:rsidRDefault="009A5C91" w:rsidP="0076350F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70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03</w:t>
            </w:r>
          </w:p>
        </w:tc>
        <w:tc>
          <w:tcPr>
            <w:tcW w:w="3386" w:type="dxa"/>
            <w:gridSpan w:val="2"/>
            <w:vAlign w:val="center"/>
          </w:tcPr>
          <w:p w14:paraId="3A941189" w14:textId="77777777" w:rsidR="00DA09F2" w:rsidRPr="00F16150" w:rsidRDefault="00DA09F2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  <w:vAlign w:val="center"/>
          </w:tcPr>
          <w:p w14:paraId="5D719533" w14:textId="77777777" w:rsidR="00DA09F2" w:rsidRPr="00F16150" w:rsidRDefault="004C68D2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1BF7D804" w14:textId="77777777" w:rsidTr="00442E37">
        <w:trPr>
          <w:trHeight w:val="5292"/>
        </w:trPr>
        <w:tc>
          <w:tcPr>
            <w:tcW w:w="587" w:type="dxa"/>
            <w:vMerge w:val="restart"/>
            <w:vAlign w:val="center"/>
          </w:tcPr>
          <w:p w14:paraId="64DF17BC" w14:textId="77777777" w:rsidR="00442E37" w:rsidRPr="00F16150" w:rsidRDefault="00442E37" w:rsidP="0076350F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5D9E767D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F16150">
              <w:rPr>
                <w:rFonts w:eastAsia="Calibri"/>
                <w:bCs/>
                <w:sz w:val="20"/>
                <w:szCs w:val="20"/>
              </w:rPr>
              <w:t>Зона специализированной общественной застройки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3348888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1668B32" w14:textId="13CD19E0" w:rsidR="00442E37" w:rsidRPr="00F16150" w:rsidRDefault="00D87E2C" w:rsidP="009A5C91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67</w:t>
            </w:r>
            <w:r w:rsidR="009A5C91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3386" w:type="dxa"/>
            <w:gridSpan w:val="2"/>
            <w:vMerge w:val="restart"/>
            <w:vAlign w:val="center"/>
          </w:tcPr>
          <w:p w14:paraId="45F6C312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  <w:vMerge w:val="restart"/>
          </w:tcPr>
          <w:p w14:paraId="26A67570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 и местного значения поселения отсутствуют.</w:t>
            </w:r>
          </w:p>
          <w:p w14:paraId="5AF412BE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  <w:p w14:paraId="607FE0AF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Планируемые объекты регионального значения:</w:t>
            </w:r>
          </w:p>
          <w:p w14:paraId="24DB755D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 xml:space="preserve">Строительство спортивного сооружения в </w:t>
            </w:r>
            <w:r w:rsidRPr="00F16150">
              <w:rPr>
                <w:sz w:val="20"/>
                <w:szCs w:val="20"/>
              </w:rPr>
              <w:br/>
              <w:t xml:space="preserve">г. Исилькуль с единовременной пропускной способностью – </w:t>
            </w:r>
            <w:r w:rsidRPr="00F16150">
              <w:rPr>
                <w:sz w:val="20"/>
                <w:szCs w:val="20"/>
              </w:rPr>
              <w:br/>
              <w:t>32 человека;</w:t>
            </w:r>
          </w:p>
          <w:p w14:paraId="123237D2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 Филиала БУ Омской области «Многофункциональный центр предоставления государственных и муниципальных услуг Исилькульского района Омской области» в г. Исилькуль.</w:t>
            </w:r>
          </w:p>
          <w:p w14:paraId="2B942E42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6EBF71F1" w14:textId="77777777" w:rsidR="00442E37" w:rsidRPr="00F16150" w:rsidRDefault="00442E37" w:rsidP="0076350F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Планируемые объекты местного значения муниципального района:</w:t>
            </w:r>
          </w:p>
          <w:p w14:paraId="41830DD5" w14:textId="77777777" w:rsidR="00442E37" w:rsidRPr="00F16150" w:rsidRDefault="00442E37" w:rsidP="00246B5D">
            <w:pPr>
              <w:tabs>
                <w:tab w:val="left" w:pos="1800"/>
              </w:tabs>
              <w:spacing w:line="240" w:lineRule="auto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Строительство спортивного сооружения (велоспортивный комплекс) в г. Исилькуль с единовременной пропускной способностью – 79 человек;</w:t>
            </w:r>
          </w:p>
          <w:p w14:paraId="5BB671C7" w14:textId="77777777" w:rsidR="00442E37" w:rsidRPr="00F16150" w:rsidRDefault="00442E37" w:rsidP="0076350F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 xml:space="preserve">Строительство дошкольной образовательной организации по адресу: г. Исилькуль, ул. 3 </w:t>
            </w:r>
            <w:proofErr w:type="gramStart"/>
            <w:r w:rsidRPr="00F16150">
              <w:rPr>
                <w:rFonts w:eastAsiaTheme="minorHAnsi"/>
                <w:iCs w:val="0"/>
                <w:lang w:eastAsia="en-US"/>
              </w:rPr>
              <w:t>Северная</w:t>
            </w:r>
            <w:proofErr w:type="gramEnd"/>
            <w:r w:rsidRPr="00F16150">
              <w:rPr>
                <w:rFonts w:eastAsiaTheme="minorHAnsi"/>
                <w:iCs w:val="0"/>
                <w:lang w:eastAsia="en-US"/>
              </w:rPr>
              <w:t xml:space="preserve">, 102, мощностью – </w:t>
            </w:r>
            <w:r w:rsidRPr="00F16150">
              <w:rPr>
                <w:rFonts w:eastAsiaTheme="minorHAnsi"/>
                <w:iCs w:val="0"/>
                <w:lang w:eastAsia="en-US"/>
              </w:rPr>
              <w:br/>
              <w:t>110 мест;</w:t>
            </w:r>
          </w:p>
          <w:p w14:paraId="0137D17D" w14:textId="77777777" w:rsidR="00442E37" w:rsidRPr="00F16150" w:rsidRDefault="00442E37" w:rsidP="0076350F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 xml:space="preserve">Реконструкция дошкольной образовательной организации по адресу: г. Исилькуль в зоне </w:t>
            </w:r>
            <w:r w:rsidRPr="00F16150">
              <w:rPr>
                <w:iCs w:val="0"/>
                <w:lang w:eastAsia="ru-RU"/>
              </w:rPr>
              <w:t xml:space="preserve">малоэтажного жилищного строительства, </w:t>
            </w:r>
            <w:r w:rsidRPr="00F16150">
              <w:rPr>
                <w:rFonts w:eastAsiaTheme="minorHAnsi"/>
                <w:iCs w:val="0"/>
                <w:lang w:eastAsia="en-US"/>
              </w:rPr>
              <w:t>мощностью – 120 мест;</w:t>
            </w:r>
          </w:p>
          <w:p w14:paraId="556C54FE" w14:textId="77777777" w:rsidR="00442E37" w:rsidRPr="00F16150" w:rsidRDefault="00442E37" w:rsidP="0076350F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lastRenderedPageBreak/>
              <w:t xml:space="preserve">Строительство дошкольной образовательной организации по адресу: </w:t>
            </w:r>
            <w:r w:rsidRPr="00F16150">
              <w:rPr>
                <w:iCs w:val="0"/>
                <w:lang w:eastAsia="ru-RU"/>
              </w:rPr>
              <w:t xml:space="preserve">г. Исилькуль, зона малоэтажного жилищного строительства в юго-восточной части, </w:t>
            </w:r>
            <w:r w:rsidRPr="00F16150">
              <w:rPr>
                <w:rFonts w:eastAsiaTheme="minorHAnsi"/>
                <w:iCs w:val="0"/>
                <w:lang w:eastAsia="en-US"/>
              </w:rPr>
              <w:t>мощностью – 140 мест;</w:t>
            </w:r>
          </w:p>
          <w:p w14:paraId="38057109" w14:textId="77777777" w:rsidR="00442E37" w:rsidRPr="00F16150" w:rsidRDefault="00442E37" w:rsidP="0076350F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 xml:space="preserve">Строительство дошкольной образовательной организации по адресу: </w:t>
            </w:r>
            <w:r w:rsidRPr="00F16150">
              <w:rPr>
                <w:iCs w:val="0"/>
                <w:lang w:eastAsia="ru-RU"/>
              </w:rPr>
              <w:t xml:space="preserve">г. Исилькуль, зона малоэтажного жилищного строительства, </w:t>
            </w:r>
            <w:r w:rsidRPr="00F16150">
              <w:rPr>
                <w:rFonts w:eastAsiaTheme="minorHAnsi"/>
                <w:iCs w:val="0"/>
                <w:lang w:eastAsia="en-US"/>
              </w:rPr>
              <w:t>мощностью – 110 мест;</w:t>
            </w:r>
          </w:p>
          <w:p w14:paraId="43CE46A1" w14:textId="77777777" w:rsidR="00442E37" w:rsidRPr="00F16150" w:rsidRDefault="00442E37" w:rsidP="0076350F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>Реконструкция дошкольной образовательной организации по адресу:</w:t>
            </w:r>
            <w:r w:rsidRPr="00F16150">
              <w:rPr>
                <w:iCs w:val="0"/>
                <w:lang w:eastAsia="ru-RU"/>
              </w:rPr>
              <w:t xml:space="preserve"> г. Исилькуль, ул. Тельмана, 88, </w:t>
            </w:r>
            <w:r w:rsidRPr="00F16150">
              <w:rPr>
                <w:rFonts w:eastAsiaTheme="minorHAnsi"/>
                <w:iCs w:val="0"/>
                <w:lang w:eastAsia="en-US"/>
              </w:rPr>
              <w:t>мощностью – 60 мест;</w:t>
            </w:r>
          </w:p>
          <w:p w14:paraId="5B785897" w14:textId="77777777" w:rsidR="00442E37" w:rsidRPr="00F16150" w:rsidRDefault="00442E37" w:rsidP="0076350F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>Реконструкция дошкольной образовательной организации по адресу:</w:t>
            </w:r>
            <w:r w:rsidRPr="00F16150">
              <w:rPr>
                <w:iCs w:val="0"/>
                <w:lang w:eastAsia="ru-RU"/>
              </w:rPr>
              <w:t xml:space="preserve"> г. Исилькуль, ул. Октябрьская, 42, </w:t>
            </w:r>
            <w:r w:rsidRPr="00F16150">
              <w:rPr>
                <w:rFonts w:eastAsiaTheme="minorHAnsi"/>
                <w:iCs w:val="0"/>
                <w:lang w:eastAsia="en-US"/>
              </w:rPr>
              <w:t xml:space="preserve">мощностью – </w:t>
            </w:r>
            <w:r w:rsidRPr="00F16150">
              <w:rPr>
                <w:rFonts w:eastAsiaTheme="minorHAnsi"/>
                <w:iCs w:val="0"/>
                <w:lang w:eastAsia="en-US"/>
              </w:rPr>
              <w:br/>
              <w:t>80 мест;</w:t>
            </w:r>
          </w:p>
          <w:p w14:paraId="32EB8B59" w14:textId="77777777" w:rsidR="00442E37" w:rsidRPr="00F16150" w:rsidRDefault="00442E37" w:rsidP="00E87FFA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 xml:space="preserve">Строительство общеобразовательной организации по адресу: г. Исилькуль, ул. </w:t>
            </w:r>
            <w:proofErr w:type="gramStart"/>
            <w:r w:rsidRPr="00F16150">
              <w:rPr>
                <w:rFonts w:eastAsiaTheme="minorHAnsi"/>
                <w:iCs w:val="0"/>
                <w:lang w:eastAsia="en-US"/>
              </w:rPr>
              <w:t>Партизанская</w:t>
            </w:r>
            <w:proofErr w:type="gramEnd"/>
            <w:r w:rsidRPr="00F16150">
              <w:rPr>
                <w:rFonts w:eastAsiaTheme="minorHAnsi"/>
                <w:iCs w:val="0"/>
                <w:lang w:eastAsia="en-US"/>
              </w:rPr>
              <w:t>, 198, мощностью – 550 мест;</w:t>
            </w:r>
          </w:p>
          <w:p w14:paraId="114D9DCA" w14:textId="77777777" w:rsidR="00442E37" w:rsidRPr="00F16150" w:rsidRDefault="00442E37" w:rsidP="00E87FFA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 xml:space="preserve">Строительство общеобразовательной организации по адресу: </w:t>
            </w:r>
            <w:r w:rsidRPr="00F16150">
              <w:rPr>
                <w:rFonts w:eastAsiaTheme="minorHAnsi"/>
                <w:iCs w:val="0"/>
                <w:lang w:eastAsia="en-US"/>
              </w:rPr>
              <w:br/>
              <w:t xml:space="preserve">г. Исилькуль, </w:t>
            </w:r>
            <w:r w:rsidRPr="00F16150">
              <w:rPr>
                <w:iCs w:val="0"/>
                <w:lang w:eastAsia="ru-RU"/>
              </w:rPr>
              <w:t xml:space="preserve">ул. 3 </w:t>
            </w:r>
            <w:proofErr w:type="gramStart"/>
            <w:r w:rsidRPr="00F16150">
              <w:rPr>
                <w:iCs w:val="0"/>
                <w:lang w:eastAsia="ru-RU"/>
              </w:rPr>
              <w:t>Северная</w:t>
            </w:r>
            <w:proofErr w:type="gramEnd"/>
            <w:r w:rsidRPr="00F16150">
              <w:rPr>
                <w:iCs w:val="0"/>
                <w:lang w:eastAsia="ru-RU"/>
              </w:rPr>
              <w:t>, в юго-восточной части города</w:t>
            </w:r>
            <w:r w:rsidRPr="00F16150">
              <w:rPr>
                <w:rFonts w:eastAsiaTheme="minorHAnsi"/>
                <w:iCs w:val="0"/>
                <w:lang w:eastAsia="en-US"/>
              </w:rPr>
              <w:t>, мощностью – 825 мест;</w:t>
            </w:r>
          </w:p>
          <w:p w14:paraId="69AB1AA8" w14:textId="77777777" w:rsidR="00442E37" w:rsidRPr="00F16150" w:rsidRDefault="00442E37" w:rsidP="00E87FFA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 xml:space="preserve">Строительство общеобразовательной организации по адресу: </w:t>
            </w:r>
            <w:r w:rsidRPr="00F16150">
              <w:rPr>
                <w:rFonts w:eastAsiaTheme="minorHAnsi"/>
                <w:iCs w:val="0"/>
                <w:lang w:eastAsia="en-US"/>
              </w:rPr>
              <w:br/>
              <w:t xml:space="preserve">г. Исилькуль, </w:t>
            </w:r>
            <w:r w:rsidRPr="00F16150">
              <w:rPr>
                <w:iCs w:val="0"/>
                <w:lang w:eastAsia="ru-RU"/>
              </w:rPr>
              <w:t>зона малоэтажного жилищного строительства, в северной части города,</w:t>
            </w:r>
            <w:r w:rsidRPr="00F16150">
              <w:rPr>
                <w:rFonts w:eastAsiaTheme="minorHAnsi"/>
                <w:iCs w:val="0"/>
                <w:lang w:eastAsia="en-US"/>
              </w:rPr>
              <w:t xml:space="preserve"> мощностью – 550 мест;</w:t>
            </w:r>
          </w:p>
          <w:p w14:paraId="642A9BC9" w14:textId="77777777" w:rsidR="00442E37" w:rsidRPr="00F16150" w:rsidRDefault="00442E37" w:rsidP="00E87FFA">
            <w:pPr>
              <w:pStyle w:val="af1"/>
              <w:spacing w:before="0" w:after="0"/>
              <w:jc w:val="left"/>
              <w:rPr>
                <w:rFonts w:eastAsiaTheme="minorHAnsi"/>
                <w:iCs w:val="0"/>
                <w:lang w:eastAsia="en-US"/>
              </w:rPr>
            </w:pPr>
            <w:r w:rsidRPr="00F16150">
              <w:rPr>
                <w:rFonts w:eastAsiaTheme="minorHAnsi"/>
                <w:iCs w:val="0"/>
                <w:lang w:eastAsia="en-US"/>
              </w:rPr>
              <w:t xml:space="preserve">Реконструкция общеобразовательной организации по адресу: </w:t>
            </w:r>
            <w:r w:rsidRPr="00F16150">
              <w:rPr>
                <w:rFonts w:eastAsiaTheme="minorHAnsi"/>
                <w:iCs w:val="0"/>
                <w:lang w:eastAsia="en-US"/>
              </w:rPr>
              <w:br/>
              <w:t xml:space="preserve">г. Исилькуль, </w:t>
            </w:r>
            <w:r w:rsidRPr="00F16150">
              <w:rPr>
                <w:iCs w:val="0"/>
                <w:lang w:eastAsia="ru-RU"/>
              </w:rPr>
              <w:t>ул. Ленина, 94,</w:t>
            </w:r>
            <w:r w:rsidRPr="00F16150">
              <w:rPr>
                <w:rFonts w:eastAsiaTheme="minorHAnsi"/>
                <w:iCs w:val="0"/>
                <w:lang w:eastAsia="en-US"/>
              </w:rPr>
              <w:t xml:space="preserve"> мощностью – 380 мест.</w:t>
            </w:r>
          </w:p>
          <w:p w14:paraId="51A7586B" w14:textId="77777777" w:rsidR="00442E37" w:rsidRPr="00F16150" w:rsidRDefault="00442E37" w:rsidP="00554433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 xml:space="preserve">Строительство организации дополнительного образования по адресу: г. Исилькуль, </w:t>
            </w:r>
            <w:proofErr w:type="spellStart"/>
            <w:r w:rsidRPr="00F16150">
              <w:rPr>
                <w:sz w:val="20"/>
                <w:szCs w:val="20"/>
              </w:rPr>
              <w:t>мкр</w:t>
            </w:r>
            <w:proofErr w:type="spellEnd"/>
            <w:r w:rsidRPr="00F16150">
              <w:rPr>
                <w:sz w:val="20"/>
                <w:szCs w:val="20"/>
              </w:rPr>
              <w:t xml:space="preserve">. </w:t>
            </w:r>
            <w:proofErr w:type="gramStart"/>
            <w:r w:rsidRPr="00F16150">
              <w:rPr>
                <w:sz w:val="20"/>
                <w:szCs w:val="20"/>
              </w:rPr>
              <w:t>Ноябрьский</w:t>
            </w:r>
            <w:proofErr w:type="gramEnd"/>
            <w:r w:rsidRPr="00F16150">
              <w:rPr>
                <w:sz w:val="20"/>
                <w:szCs w:val="20"/>
              </w:rPr>
              <w:t>, мощностью – 180 мест.</w:t>
            </w:r>
          </w:p>
        </w:tc>
      </w:tr>
      <w:tr w:rsidR="00442E37" w:rsidRPr="00F16150" w14:paraId="3659B17E" w14:textId="77777777" w:rsidTr="00C029D0">
        <w:trPr>
          <w:trHeight w:val="5292"/>
        </w:trPr>
        <w:tc>
          <w:tcPr>
            <w:tcW w:w="587" w:type="dxa"/>
            <w:vMerge/>
            <w:vAlign w:val="center"/>
          </w:tcPr>
          <w:p w14:paraId="3FCC31CB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vAlign w:val="center"/>
          </w:tcPr>
          <w:p w14:paraId="179F1D4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4E33E3AB" w14:textId="1BAD9849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B20903" w14:textId="72FAE133" w:rsidR="00442E37" w:rsidRPr="00F16150" w:rsidRDefault="009A5C91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442E37">
              <w:rPr>
                <w:rFonts w:eastAsia="Times New Roman"/>
                <w:sz w:val="20"/>
                <w:szCs w:val="20"/>
                <w:lang w:val="en-US" w:eastAsia="ru-RU"/>
              </w:rPr>
              <w:t>93</w:t>
            </w:r>
          </w:p>
        </w:tc>
        <w:tc>
          <w:tcPr>
            <w:tcW w:w="3386" w:type="dxa"/>
            <w:gridSpan w:val="2"/>
            <w:vMerge/>
            <w:vAlign w:val="center"/>
          </w:tcPr>
          <w:p w14:paraId="44109587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vMerge/>
          </w:tcPr>
          <w:p w14:paraId="4B4522E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2E37" w:rsidRPr="00F16150" w14:paraId="6B0740A4" w14:textId="77777777" w:rsidTr="00C029D0">
        <w:trPr>
          <w:trHeight w:val="5336"/>
        </w:trPr>
        <w:tc>
          <w:tcPr>
            <w:tcW w:w="587" w:type="dxa"/>
            <w:vAlign w:val="center"/>
          </w:tcPr>
          <w:p w14:paraId="0E26CE73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213" w:type="dxa"/>
            <w:vAlign w:val="center"/>
          </w:tcPr>
          <w:p w14:paraId="01CABFB6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Зона инженерной инфраструктуры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A2969DB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1CECE02" w14:textId="1ACB19A8" w:rsidR="00442E37" w:rsidRPr="00D87E2C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8,6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386" w:type="dxa"/>
            <w:gridSpan w:val="2"/>
            <w:vAlign w:val="center"/>
          </w:tcPr>
          <w:p w14:paraId="75C1C5D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</w:tcPr>
          <w:p w14:paraId="25D0B6C3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местного значения поселения отсутствуют.</w:t>
            </w:r>
            <w:r w:rsidRPr="00F16150">
              <w:rPr>
                <w:rFonts w:eastAsia="Times New Roman"/>
                <w:sz w:val="20"/>
                <w:szCs w:val="20"/>
                <w:lang w:eastAsia="ru-RU"/>
              </w:rPr>
              <w:br/>
            </w: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Планируемые объекты регионального значения:</w:t>
            </w:r>
          </w:p>
          <w:p w14:paraId="53000A9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Строительство ГРС Исилькульская, мощность - </w:t>
            </w:r>
            <w:r w:rsidRPr="00F16150">
              <w:rPr>
                <w:color w:val="000000" w:themeColor="text1"/>
                <w:sz w:val="20"/>
                <w:szCs w:val="20"/>
              </w:rPr>
              <w:t>22,3 куб. м/</w:t>
            </w:r>
            <w:proofErr w:type="gramStart"/>
            <w:r w:rsidRPr="00F16150">
              <w:rPr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F16150">
              <w:rPr>
                <w:color w:val="000000" w:themeColor="text1"/>
                <w:sz w:val="20"/>
                <w:szCs w:val="20"/>
              </w:rPr>
              <w:t>.</w:t>
            </w:r>
          </w:p>
          <w:p w14:paraId="43A41695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Планируемые объекты местного значения муниципального района:</w:t>
            </w:r>
          </w:p>
          <w:p w14:paraId="09031B0A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Строительство трансформаторных подстанций (ТП) – 7 штук, мощность - 10/0,4 </w:t>
            </w:r>
            <w:proofErr w:type="spellStart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5730F7F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Реконструкция источника тепловой энергии, мощность – 19,5 Гкал/час;</w:t>
            </w:r>
          </w:p>
          <w:p w14:paraId="0CA6AF4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Реконструкция источника тепловой энергии, мощность – 3,01 Гкал/час;</w:t>
            </w:r>
          </w:p>
          <w:p w14:paraId="71A0099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Реконструкция источника тепловой энергии, мощность – 3,28 Гкал/час;</w:t>
            </w:r>
          </w:p>
          <w:p w14:paraId="239DDAC7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Реконструкция источника тепловой энергии, мощность – 4,12 Гкал/час;</w:t>
            </w:r>
          </w:p>
          <w:p w14:paraId="79DEB8D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Строительство канализационных насосных станций - 16 штуки, производительность – 300 м3/</w:t>
            </w:r>
            <w:proofErr w:type="spellStart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7065106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Строительство насосных станций дождевой канализации (НСДК)- 7 штуки, производительность – 300 м3/</w:t>
            </w:r>
            <w:proofErr w:type="spellStart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сут</w:t>
            </w:r>
            <w:proofErr w:type="spellEnd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;</w:t>
            </w:r>
          </w:p>
          <w:p w14:paraId="70341204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Строительство пунктов редуцирования газа – 3 штуки, мощность - 1,2 МПа;</w:t>
            </w:r>
          </w:p>
          <w:p w14:paraId="18A41D5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местного значения поселения отсутствуют.</w:t>
            </w:r>
          </w:p>
        </w:tc>
      </w:tr>
      <w:tr w:rsidR="00442E37" w:rsidRPr="00F16150" w14:paraId="0623BCCE" w14:textId="77777777" w:rsidTr="00C029D0">
        <w:trPr>
          <w:trHeight w:val="614"/>
        </w:trPr>
        <w:tc>
          <w:tcPr>
            <w:tcW w:w="587" w:type="dxa"/>
            <w:vAlign w:val="center"/>
          </w:tcPr>
          <w:p w14:paraId="1047B4D7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13" w:type="dxa"/>
            <w:vAlign w:val="center"/>
          </w:tcPr>
          <w:p w14:paraId="29F146E4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bCs/>
                <w:sz w:val="20"/>
                <w:szCs w:val="20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Зона транспортной инфраструктуры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83967C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D500E8C" w14:textId="0D1AB592" w:rsidR="00442E37" w:rsidRPr="00D87E2C" w:rsidRDefault="009A5C91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567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59</w:t>
            </w:r>
          </w:p>
        </w:tc>
        <w:tc>
          <w:tcPr>
            <w:tcW w:w="3386" w:type="dxa"/>
            <w:gridSpan w:val="2"/>
            <w:vAlign w:val="center"/>
          </w:tcPr>
          <w:p w14:paraId="434AD9F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</w:tcPr>
          <w:p w14:paraId="2999A38A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3F89F7EF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240ECBE2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13" w:type="dxa"/>
            <w:vAlign w:val="center"/>
          </w:tcPr>
          <w:p w14:paraId="66B0548C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Зона садоводческих, огороднических или дачных некоммерческих объединений граждан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5A86896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8C10147" w14:textId="362753B3" w:rsidR="00442E37" w:rsidRPr="00D87E2C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123,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82</w:t>
            </w:r>
          </w:p>
        </w:tc>
        <w:tc>
          <w:tcPr>
            <w:tcW w:w="3386" w:type="dxa"/>
            <w:gridSpan w:val="2"/>
            <w:vAlign w:val="center"/>
          </w:tcPr>
          <w:p w14:paraId="1F5B093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</w:tcPr>
          <w:p w14:paraId="027E3A29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6ACB378E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2AF958C8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13" w:type="dxa"/>
            <w:vAlign w:val="center"/>
          </w:tcPr>
          <w:p w14:paraId="3ACFA9A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Зона сельскохозяйственных угодий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BAD3474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EC2217A" w14:textId="792D3A36" w:rsidR="00442E37" w:rsidRPr="00D87E2C" w:rsidRDefault="009A5C91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/>
              </w:rPr>
              <w:t>6333</w:t>
            </w:r>
            <w:r>
              <w:rPr>
                <w:sz w:val="20"/>
                <w:szCs w:val="20"/>
              </w:rPr>
              <w:t>,</w:t>
            </w:r>
            <w:r w:rsidR="00D87E2C">
              <w:rPr>
                <w:sz w:val="20"/>
                <w:szCs w:val="20"/>
                <w:lang w:val="en-US"/>
              </w:rPr>
              <w:t>54</w:t>
            </w:r>
          </w:p>
        </w:tc>
        <w:tc>
          <w:tcPr>
            <w:tcW w:w="3386" w:type="dxa"/>
            <w:gridSpan w:val="2"/>
            <w:vAlign w:val="center"/>
          </w:tcPr>
          <w:p w14:paraId="088B2F46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Параметры функциональной зоны не устанавливаются. Использование земельных участков в границах зоны определяется в соответствии с законодательством.</w:t>
            </w:r>
          </w:p>
        </w:tc>
        <w:tc>
          <w:tcPr>
            <w:tcW w:w="5721" w:type="dxa"/>
          </w:tcPr>
          <w:p w14:paraId="5EA13DC2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37A78139" w14:textId="77777777" w:rsidTr="00C029D0">
        <w:trPr>
          <w:trHeight w:val="852"/>
        </w:trPr>
        <w:tc>
          <w:tcPr>
            <w:tcW w:w="587" w:type="dxa"/>
            <w:vAlign w:val="center"/>
          </w:tcPr>
          <w:p w14:paraId="111F3B00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13" w:type="dxa"/>
            <w:vAlign w:val="center"/>
          </w:tcPr>
          <w:p w14:paraId="76271E94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Производственная зона сельскохозяйственных предприятий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5CCFAB7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3BB2E80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9,34</w:t>
            </w:r>
          </w:p>
        </w:tc>
        <w:tc>
          <w:tcPr>
            <w:tcW w:w="3386" w:type="dxa"/>
            <w:gridSpan w:val="2"/>
            <w:vAlign w:val="center"/>
          </w:tcPr>
          <w:p w14:paraId="2EF3AD2F" w14:textId="77777777" w:rsidR="00442E37" w:rsidRPr="00F16150" w:rsidRDefault="00442E37" w:rsidP="00442E37">
            <w:pPr>
              <w:ind w:right="-108"/>
              <w:jc w:val="left"/>
              <w:rPr>
                <w:color w:val="000000" w:themeColor="text1"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</w:tcPr>
          <w:p w14:paraId="55479EE4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0E85044A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30152CDE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213" w:type="dxa"/>
            <w:vAlign w:val="center"/>
          </w:tcPr>
          <w:p w14:paraId="37670D3A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Зона добычи полезных ископаемых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7335FA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9EA6B5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50,20</w:t>
            </w:r>
          </w:p>
        </w:tc>
        <w:tc>
          <w:tcPr>
            <w:tcW w:w="3386" w:type="dxa"/>
            <w:gridSpan w:val="2"/>
            <w:vAlign w:val="center"/>
          </w:tcPr>
          <w:p w14:paraId="6125F426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Параметры функциональной зоны не устанавливаются. Использование земельных участков в границах зоны определяется в соответствии с законодательством.</w:t>
            </w:r>
          </w:p>
        </w:tc>
        <w:tc>
          <w:tcPr>
            <w:tcW w:w="5721" w:type="dxa"/>
          </w:tcPr>
          <w:p w14:paraId="0814517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01F5CA18" w14:textId="77777777" w:rsidTr="00442E37">
        <w:trPr>
          <w:trHeight w:val="804"/>
        </w:trPr>
        <w:tc>
          <w:tcPr>
            <w:tcW w:w="587" w:type="dxa"/>
            <w:vMerge w:val="restart"/>
            <w:vAlign w:val="center"/>
          </w:tcPr>
          <w:p w14:paraId="2002531E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13" w:type="dxa"/>
            <w:vMerge w:val="restart"/>
            <w:vAlign w:val="center"/>
          </w:tcPr>
          <w:p w14:paraId="143B5D46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Зона озелененных территорий общего пользования (лесопарки, парки, сады, скверы, бульвары, городские леса)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47602D2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E571B8F" w14:textId="10DB42B4" w:rsidR="00442E37" w:rsidRPr="00D87E2C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Calibri"/>
                <w:noProof/>
                <w:sz w:val="20"/>
                <w:szCs w:val="20"/>
                <w:lang w:val="en-US" w:eastAsia="ru-RU"/>
              </w:rPr>
            </w:pPr>
            <w:r w:rsidRPr="00F16150">
              <w:rPr>
                <w:sz w:val="20"/>
                <w:szCs w:val="20"/>
              </w:rPr>
              <w:t>43,</w:t>
            </w:r>
            <w:r w:rsidR="00D87E2C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3386" w:type="dxa"/>
            <w:gridSpan w:val="2"/>
            <w:vMerge w:val="restart"/>
            <w:vAlign w:val="center"/>
          </w:tcPr>
          <w:p w14:paraId="6EC94504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Параметры функциональной зоны не устанавливаются. Использование земельных участков в границах зоны определяется в соответствии с законодательством.</w:t>
            </w:r>
          </w:p>
        </w:tc>
        <w:tc>
          <w:tcPr>
            <w:tcW w:w="5721" w:type="dxa"/>
            <w:vMerge w:val="restart"/>
          </w:tcPr>
          <w:p w14:paraId="3A69A543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22EBABF8" w14:textId="77777777" w:rsidTr="00C029D0">
        <w:trPr>
          <w:trHeight w:val="804"/>
        </w:trPr>
        <w:tc>
          <w:tcPr>
            <w:tcW w:w="587" w:type="dxa"/>
            <w:vMerge/>
            <w:vAlign w:val="center"/>
          </w:tcPr>
          <w:p w14:paraId="34CA2CC7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vAlign w:val="center"/>
          </w:tcPr>
          <w:p w14:paraId="4B24A223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76CFC5E" w14:textId="59601DAB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B1A9252" w14:textId="42A10B1A" w:rsidR="00442E37" w:rsidRPr="009A5C91" w:rsidRDefault="009A5C91" w:rsidP="00442E37">
            <w:pPr>
              <w:tabs>
                <w:tab w:val="left" w:pos="1800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53</w:t>
            </w:r>
            <w:r>
              <w:rPr>
                <w:sz w:val="20"/>
                <w:szCs w:val="20"/>
              </w:rPr>
              <w:t>,</w:t>
            </w:r>
            <w:r w:rsidR="00442E37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386" w:type="dxa"/>
            <w:gridSpan w:val="2"/>
            <w:vMerge/>
            <w:vAlign w:val="center"/>
          </w:tcPr>
          <w:p w14:paraId="156C040C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vMerge/>
          </w:tcPr>
          <w:p w14:paraId="6BE3F2EF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2E37" w:rsidRPr="00F16150" w14:paraId="62B629D7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4D56AA86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13" w:type="dxa"/>
            <w:vAlign w:val="center"/>
          </w:tcPr>
          <w:p w14:paraId="10D8AC2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Зона лесов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3520E7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E02D0F0" w14:textId="341D6E70" w:rsidR="00442E37" w:rsidRPr="00D87E2C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Calibri"/>
                <w:noProof/>
                <w:sz w:val="20"/>
                <w:szCs w:val="20"/>
                <w:lang w:val="en-US" w:eastAsia="ru-RU"/>
              </w:rPr>
            </w:pPr>
            <w:r w:rsidRPr="00F16150">
              <w:rPr>
                <w:sz w:val="20"/>
                <w:szCs w:val="20"/>
              </w:rPr>
              <w:t>52</w:t>
            </w:r>
            <w:r w:rsidR="009A5C91">
              <w:rPr>
                <w:sz w:val="20"/>
                <w:szCs w:val="20"/>
                <w:lang w:val="en-US"/>
              </w:rPr>
              <w:t>4</w:t>
            </w:r>
            <w:r w:rsidR="009A5C91">
              <w:rPr>
                <w:sz w:val="20"/>
                <w:szCs w:val="20"/>
              </w:rPr>
              <w:t>,</w:t>
            </w:r>
            <w:r w:rsidR="00D87E2C"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3386" w:type="dxa"/>
            <w:gridSpan w:val="2"/>
            <w:vAlign w:val="center"/>
          </w:tcPr>
          <w:p w14:paraId="2D1666DF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Параметры функциональной зоны не устанавливаются. Использование земельных участков в границах зоны определяется в соответствии с законодательством.</w:t>
            </w:r>
          </w:p>
        </w:tc>
        <w:tc>
          <w:tcPr>
            <w:tcW w:w="5721" w:type="dxa"/>
          </w:tcPr>
          <w:p w14:paraId="4F755120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74E50593" w14:textId="77777777" w:rsidTr="00C029D0">
        <w:trPr>
          <w:trHeight w:val="690"/>
        </w:trPr>
        <w:tc>
          <w:tcPr>
            <w:tcW w:w="587" w:type="dxa"/>
            <w:vMerge w:val="restart"/>
            <w:vAlign w:val="center"/>
          </w:tcPr>
          <w:p w14:paraId="0170088F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213" w:type="dxa"/>
            <w:vMerge w:val="restart"/>
            <w:vAlign w:val="center"/>
          </w:tcPr>
          <w:p w14:paraId="4204F532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noProof/>
                <w:sz w:val="20"/>
                <w:szCs w:val="20"/>
                <w:lang w:eastAsia="ru-RU"/>
              </w:rPr>
              <w:t>Зона кладбищ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33F4F30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ECDC971" w14:textId="59917703" w:rsidR="00442E37" w:rsidRPr="009A5C91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color w:val="FF0000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27,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  <w:r w:rsidR="009A5C91">
              <w:rPr>
                <w:rFonts w:eastAsia="Times New Roman"/>
                <w:sz w:val="20"/>
                <w:szCs w:val="20"/>
                <w:lang w:eastAsia="ru-RU"/>
              </w:rPr>
              <w:t>0</w:t>
            </w:r>
            <w:bookmarkStart w:id="2" w:name="_GoBack"/>
            <w:bookmarkEnd w:id="2"/>
          </w:p>
        </w:tc>
        <w:tc>
          <w:tcPr>
            <w:tcW w:w="3386" w:type="dxa"/>
            <w:gridSpan w:val="2"/>
            <w:vMerge w:val="restart"/>
            <w:vAlign w:val="center"/>
          </w:tcPr>
          <w:p w14:paraId="77B5C83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Параметры функциональной зоны не устанавливаются. Использование земельных участков в границах зоны определяется в соответствии с законодательством.</w:t>
            </w:r>
          </w:p>
        </w:tc>
        <w:tc>
          <w:tcPr>
            <w:tcW w:w="5721" w:type="dxa"/>
            <w:vMerge w:val="restart"/>
          </w:tcPr>
          <w:p w14:paraId="13CDFF55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муниципального района отсутствуют.</w:t>
            </w:r>
          </w:p>
          <w:p w14:paraId="60C91959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Планируемые объекты местного значения поселения:</w:t>
            </w:r>
          </w:p>
          <w:p w14:paraId="1DDE5163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Строительство кладбища в г. Исилькуль общей площадью – 13,01 га.</w:t>
            </w:r>
          </w:p>
        </w:tc>
      </w:tr>
      <w:tr w:rsidR="00442E37" w:rsidRPr="00F16150" w14:paraId="24A3B625" w14:textId="77777777" w:rsidTr="00C029D0">
        <w:trPr>
          <w:trHeight w:val="690"/>
        </w:trPr>
        <w:tc>
          <w:tcPr>
            <w:tcW w:w="587" w:type="dxa"/>
            <w:vMerge/>
            <w:vAlign w:val="center"/>
          </w:tcPr>
          <w:p w14:paraId="1113C49A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vAlign w:val="center"/>
          </w:tcPr>
          <w:p w14:paraId="3E6A0683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4889CC5" w14:textId="60033224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7F2E87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13,01</w:t>
            </w:r>
          </w:p>
        </w:tc>
        <w:tc>
          <w:tcPr>
            <w:tcW w:w="3386" w:type="dxa"/>
            <w:gridSpan w:val="2"/>
            <w:vMerge/>
            <w:vAlign w:val="center"/>
          </w:tcPr>
          <w:p w14:paraId="0CCDE2B9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21" w:type="dxa"/>
            <w:vMerge/>
          </w:tcPr>
          <w:p w14:paraId="517F887B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2E37" w:rsidRPr="00F16150" w14:paraId="156EABA2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378F6CA7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13" w:type="dxa"/>
            <w:vAlign w:val="center"/>
          </w:tcPr>
          <w:p w14:paraId="144819E3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Calibri"/>
                <w:sz w:val="20"/>
                <w:szCs w:val="20"/>
              </w:rPr>
              <w:t>Зона складирования и захоронения отходов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15DD6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ADC6EC6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10,09</w:t>
            </w:r>
          </w:p>
        </w:tc>
        <w:tc>
          <w:tcPr>
            <w:tcW w:w="3386" w:type="dxa"/>
            <w:gridSpan w:val="2"/>
            <w:vAlign w:val="center"/>
          </w:tcPr>
          <w:p w14:paraId="3592630B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</w:tcPr>
          <w:p w14:paraId="4BEE70EA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190326FC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51BB2B89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13" w:type="dxa"/>
            <w:vAlign w:val="center"/>
          </w:tcPr>
          <w:p w14:paraId="1481FDC4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F16150">
              <w:rPr>
                <w:rFonts w:eastAsia="Calibri"/>
                <w:sz w:val="20"/>
                <w:szCs w:val="20"/>
              </w:rPr>
              <w:t>Производственная зона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9F0F742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C4A7B84" w14:textId="35F69044" w:rsidR="00442E37" w:rsidRPr="00D87E2C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13</w:t>
            </w:r>
            <w:r w:rsidR="009A5C91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 w:rsidR="009A5C91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07</w:t>
            </w:r>
          </w:p>
        </w:tc>
        <w:tc>
          <w:tcPr>
            <w:tcW w:w="3386" w:type="dxa"/>
            <w:gridSpan w:val="2"/>
            <w:vAlign w:val="center"/>
          </w:tcPr>
          <w:p w14:paraId="207136F2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</w:tcPr>
          <w:p w14:paraId="32559A09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3FE58BFE" w14:textId="77777777" w:rsidTr="00442E37">
        <w:trPr>
          <w:trHeight w:val="576"/>
        </w:trPr>
        <w:tc>
          <w:tcPr>
            <w:tcW w:w="587" w:type="dxa"/>
            <w:vMerge w:val="restart"/>
            <w:vAlign w:val="center"/>
          </w:tcPr>
          <w:p w14:paraId="28FB519D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13" w:type="dxa"/>
            <w:vMerge w:val="restart"/>
            <w:vAlign w:val="center"/>
          </w:tcPr>
          <w:p w14:paraId="4C76B320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F16150">
              <w:rPr>
                <w:rFonts w:eastAsia="Calibri"/>
                <w:sz w:val="20"/>
                <w:szCs w:val="20"/>
              </w:rPr>
              <w:t>Коммунально-складская зона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0C2AA38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708E6C8" w14:textId="02251031" w:rsidR="00442E37" w:rsidRPr="00D87E2C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5.91</w:t>
            </w:r>
          </w:p>
        </w:tc>
        <w:tc>
          <w:tcPr>
            <w:tcW w:w="3386" w:type="dxa"/>
            <w:gridSpan w:val="2"/>
            <w:vMerge w:val="restart"/>
            <w:vAlign w:val="center"/>
          </w:tcPr>
          <w:p w14:paraId="3B8A6897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  <w:vMerge w:val="restart"/>
          </w:tcPr>
          <w:p w14:paraId="47DB374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56F85032" w14:textId="77777777" w:rsidTr="00C029D0">
        <w:trPr>
          <w:trHeight w:val="576"/>
        </w:trPr>
        <w:tc>
          <w:tcPr>
            <w:tcW w:w="587" w:type="dxa"/>
            <w:vMerge/>
            <w:vAlign w:val="center"/>
          </w:tcPr>
          <w:p w14:paraId="15DF0D4C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vAlign w:val="center"/>
          </w:tcPr>
          <w:p w14:paraId="290DC838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0C6DB3F" w14:textId="7CF44D3C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7D5BDA1" w14:textId="4343FF8B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0.57</w:t>
            </w:r>
          </w:p>
        </w:tc>
        <w:tc>
          <w:tcPr>
            <w:tcW w:w="3386" w:type="dxa"/>
            <w:gridSpan w:val="2"/>
            <w:vMerge/>
            <w:vAlign w:val="center"/>
          </w:tcPr>
          <w:p w14:paraId="1DD896B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vMerge/>
          </w:tcPr>
          <w:p w14:paraId="191BB4EB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442E37" w:rsidRPr="00F16150" w14:paraId="427F28C0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64387540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13" w:type="dxa"/>
            <w:vAlign w:val="center"/>
          </w:tcPr>
          <w:p w14:paraId="64F6FA4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F16150">
              <w:rPr>
                <w:rFonts w:eastAsia="Calibri"/>
                <w:sz w:val="20"/>
                <w:szCs w:val="20"/>
              </w:rPr>
              <w:t>Научно-производственная зона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1EB7FE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7297B203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3386" w:type="dxa"/>
            <w:gridSpan w:val="2"/>
            <w:vAlign w:val="center"/>
          </w:tcPr>
          <w:p w14:paraId="4095144D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</w:tcPr>
          <w:p w14:paraId="3238A783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7720370B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234B37A0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213" w:type="dxa"/>
            <w:vAlign w:val="center"/>
          </w:tcPr>
          <w:p w14:paraId="17A1C1DB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F16150">
              <w:rPr>
                <w:rFonts w:eastAsia="Calibri"/>
                <w:sz w:val="20"/>
                <w:szCs w:val="20"/>
              </w:rPr>
              <w:t>Зона отдыха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96A209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34D304F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3386" w:type="dxa"/>
            <w:gridSpan w:val="2"/>
            <w:vAlign w:val="center"/>
          </w:tcPr>
          <w:p w14:paraId="1E716AF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Определяются по заданию на проектирование в соответствии с действующими техническими регламентами, правилами и нормами</w:t>
            </w:r>
          </w:p>
        </w:tc>
        <w:tc>
          <w:tcPr>
            <w:tcW w:w="5721" w:type="dxa"/>
          </w:tcPr>
          <w:p w14:paraId="00206DC8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451A87B0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29EC9357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13" w:type="dxa"/>
            <w:vAlign w:val="center"/>
          </w:tcPr>
          <w:p w14:paraId="73DD3982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F16150">
              <w:rPr>
                <w:rFonts w:eastAsia="Calibri"/>
                <w:sz w:val="20"/>
                <w:szCs w:val="20"/>
              </w:rPr>
              <w:t>Зона озелененных территорий специального назначения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8F4265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96EAF18" w14:textId="074D9394" w:rsidR="00442E37" w:rsidRPr="009A5C91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</w:t>
            </w:r>
            <w:r w:rsidR="009A5C91">
              <w:rPr>
                <w:rFonts w:eastAsia="Times New Roman"/>
                <w:sz w:val="20"/>
                <w:szCs w:val="20"/>
                <w:lang w:val="en-US" w:eastAsia="ru-RU"/>
              </w:rPr>
              <w:t>20</w:t>
            </w:r>
            <w:r w:rsidR="009A5C91"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2</w:t>
            </w:r>
            <w:r w:rsidR="009A5C91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386" w:type="dxa"/>
            <w:gridSpan w:val="2"/>
            <w:vAlign w:val="center"/>
          </w:tcPr>
          <w:p w14:paraId="463FF200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Параметры функциональной зоны не устанавливаются. Использование земельных участков в границах зоны определяется в соответствии с законодательством.</w:t>
            </w:r>
          </w:p>
        </w:tc>
        <w:tc>
          <w:tcPr>
            <w:tcW w:w="5721" w:type="dxa"/>
          </w:tcPr>
          <w:p w14:paraId="1E33D26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2EFB7B6B" w14:textId="77777777" w:rsidTr="00C029D0">
        <w:trPr>
          <w:trHeight w:val="563"/>
        </w:trPr>
        <w:tc>
          <w:tcPr>
            <w:tcW w:w="587" w:type="dxa"/>
            <w:vAlign w:val="center"/>
          </w:tcPr>
          <w:p w14:paraId="25D44A79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13" w:type="dxa"/>
            <w:vAlign w:val="center"/>
          </w:tcPr>
          <w:p w14:paraId="5C39CE22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F16150">
              <w:rPr>
                <w:rFonts w:eastAsia="Calibri"/>
                <w:sz w:val="20"/>
                <w:szCs w:val="20"/>
              </w:rPr>
              <w:t>Зона акваторий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A5E7D0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7BADAE5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542,65</w:t>
            </w:r>
          </w:p>
        </w:tc>
        <w:tc>
          <w:tcPr>
            <w:tcW w:w="3386" w:type="dxa"/>
            <w:gridSpan w:val="2"/>
            <w:vAlign w:val="center"/>
          </w:tcPr>
          <w:p w14:paraId="066C7636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Параметры функциональной зоны не устанавливаются. Использование земельных участков в границах зоны определяется в соответствии с законодательством.</w:t>
            </w:r>
          </w:p>
        </w:tc>
        <w:tc>
          <w:tcPr>
            <w:tcW w:w="5721" w:type="dxa"/>
          </w:tcPr>
          <w:p w14:paraId="09FFA221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005AF873" w14:textId="77777777" w:rsidTr="00442E37">
        <w:trPr>
          <w:trHeight w:val="576"/>
        </w:trPr>
        <w:tc>
          <w:tcPr>
            <w:tcW w:w="587" w:type="dxa"/>
            <w:vMerge w:val="restart"/>
            <w:vAlign w:val="center"/>
          </w:tcPr>
          <w:p w14:paraId="00BA90E4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13" w:type="dxa"/>
            <w:vMerge w:val="restart"/>
            <w:vAlign w:val="center"/>
          </w:tcPr>
          <w:p w14:paraId="10552637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  <w:r w:rsidRPr="00F16150">
              <w:rPr>
                <w:rFonts w:eastAsia="Calibri"/>
                <w:sz w:val="20"/>
                <w:szCs w:val="20"/>
              </w:rPr>
              <w:t>Зона режимных территорий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A7C5FA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Существующая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1862DD6E" w14:textId="33278883" w:rsidR="00442E37" w:rsidRPr="00D87E2C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31,8</w:t>
            </w:r>
            <w:r w:rsidR="00D87E2C">
              <w:rPr>
                <w:rFonts w:eastAsia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386" w:type="dxa"/>
            <w:gridSpan w:val="2"/>
            <w:vMerge w:val="restart"/>
            <w:vAlign w:val="center"/>
          </w:tcPr>
          <w:p w14:paraId="23D57960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Параметры функциональной зоны не устанавливаются. Использование земельных участков в границах зоны определяется в соответствии с законодательством.</w:t>
            </w:r>
          </w:p>
        </w:tc>
        <w:tc>
          <w:tcPr>
            <w:tcW w:w="5721" w:type="dxa"/>
            <w:vMerge w:val="restart"/>
          </w:tcPr>
          <w:p w14:paraId="4F9E20B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b/>
                <w:sz w:val="20"/>
                <w:szCs w:val="20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Планируемые объекты федерального значения, регионального значения, местного значения поселения, местного значения муниципального района отсутствуют.</w:t>
            </w:r>
          </w:p>
        </w:tc>
      </w:tr>
      <w:tr w:rsidR="00442E37" w:rsidRPr="00F16150" w14:paraId="0893EDF2" w14:textId="77777777" w:rsidTr="00C029D0">
        <w:trPr>
          <w:trHeight w:val="576"/>
        </w:trPr>
        <w:tc>
          <w:tcPr>
            <w:tcW w:w="587" w:type="dxa"/>
            <w:vMerge/>
            <w:vAlign w:val="center"/>
          </w:tcPr>
          <w:p w14:paraId="360D973E" w14:textId="77777777" w:rsidR="00442E37" w:rsidRPr="00F16150" w:rsidRDefault="00442E37" w:rsidP="00442E37">
            <w:pPr>
              <w:tabs>
                <w:tab w:val="left" w:pos="0"/>
              </w:tabs>
              <w:spacing w:line="240" w:lineRule="auto"/>
              <w:jc w:val="center"/>
              <w:rPr>
                <w:rFonts w:eastAsia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13" w:type="dxa"/>
            <w:vMerge/>
            <w:vAlign w:val="center"/>
          </w:tcPr>
          <w:p w14:paraId="426FE510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59B371D9" w14:textId="2EC0F1AA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Планируемая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54238645" w14:textId="628C4ADF" w:rsidR="00442E37" w:rsidRPr="00442E37" w:rsidRDefault="009A5C91" w:rsidP="00442E37">
            <w:pPr>
              <w:tabs>
                <w:tab w:val="left" w:pos="1800"/>
              </w:tabs>
              <w:spacing w:line="240" w:lineRule="auto"/>
              <w:jc w:val="center"/>
              <w:rPr>
                <w:rFonts w:eastAsia="Times New Roman"/>
                <w:sz w:val="20"/>
                <w:szCs w:val="20"/>
                <w:lang w:val="en-US" w:eastAsia="ru-RU"/>
              </w:rPr>
            </w:pPr>
            <w:r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>,</w:t>
            </w:r>
            <w:r w:rsidR="00442E37">
              <w:rPr>
                <w:rFonts w:eastAsia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386" w:type="dxa"/>
            <w:gridSpan w:val="2"/>
            <w:vMerge/>
            <w:vAlign w:val="center"/>
          </w:tcPr>
          <w:p w14:paraId="71E2E93E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721" w:type="dxa"/>
            <w:vMerge/>
          </w:tcPr>
          <w:p w14:paraId="291AEA1C" w14:textId="77777777" w:rsidR="00442E37" w:rsidRPr="00F16150" w:rsidRDefault="00442E37" w:rsidP="00442E37">
            <w:pPr>
              <w:tabs>
                <w:tab w:val="left" w:pos="1800"/>
              </w:tabs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14:paraId="3CFA0049" w14:textId="77777777" w:rsidR="00FD3FD7" w:rsidRPr="00F16150" w:rsidRDefault="00FD3FD7" w:rsidP="0076350F">
      <w:pPr>
        <w:ind w:firstLine="709"/>
        <w:rPr>
          <w:rFonts w:eastAsia="BatangChe"/>
          <w:color w:val="FF0000"/>
          <w:szCs w:val="26"/>
          <w:lang w:eastAsia="ru-RU"/>
        </w:rPr>
      </w:pPr>
    </w:p>
    <w:p w14:paraId="5DE9C650" w14:textId="77777777" w:rsidR="002C4E6A" w:rsidRPr="00F16150" w:rsidRDefault="002C4E6A" w:rsidP="0076350F">
      <w:pPr>
        <w:ind w:firstLine="709"/>
        <w:rPr>
          <w:rFonts w:eastAsia="BatangChe"/>
          <w:color w:val="FF0000"/>
          <w:szCs w:val="26"/>
          <w:lang w:eastAsia="ru-RU"/>
        </w:rPr>
      </w:pPr>
    </w:p>
    <w:p w14:paraId="6C69D276" w14:textId="77777777" w:rsidR="002C4E6A" w:rsidRPr="00F16150" w:rsidRDefault="002C4E6A" w:rsidP="0076350F">
      <w:pPr>
        <w:ind w:firstLine="709"/>
        <w:rPr>
          <w:rFonts w:eastAsia="BatangChe"/>
          <w:color w:val="FF0000"/>
          <w:szCs w:val="26"/>
          <w:lang w:eastAsia="ru-RU"/>
        </w:rPr>
      </w:pPr>
    </w:p>
    <w:p w14:paraId="32BBEC2F" w14:textId="77777777" w:rsidR="002C4E6A" w:rsidRPr="00F16150" w:rsidRDefault="002C4E6A" w:rsidP="0076350F">
      <w:pPr>
        <w:ind w:firstLine="709"/>
        <w:rPr>
          <w:rFonts w:eastAsia="BatangChe"/>
          <w:color w:val="FF0000"/>
          <w:szCs w:val="26"/>
          <w:lang w:eastAsia="ru-RU"/>
        </w:rPr>
        <w:sectPr w:rsidR="002C4E6A" w:rsidRPr="00F16150" w:rsidSect="002F6635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6E608F87" w14:textId="77777777" w:rsidR="00240793" w:rsidRPr="00F16150" w:rsidRDefault="00240793" w:rsidP="0076350F">
      <w:pPr>
        <w:ind w:firstLine="709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lastRenderedPageBreak/>
        <w:t>Генеральным планом предусматривается строительство и реконструкция линейных объектов федерального значения:</w:t>
      </w:r>
    </w:p>
    <w:p w14:paraId="096F20B0" w14:textId="77777777" w:rsidR="00240793" w:rsidRPr="00F16150" w:rsidRDefault="00FB1E42" w:rsidP="00FB1E42">
      <w:pPr>
        <w:pStyle w:val="a5"/>
        <w:numPr>
          <w:ilvl w:val="0"/>
          <w:numId w:val="3"/>
        </w:numPr>
        <w:ind w:left="0" w:firstLine="425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Автомобильная дорога общего пользования федерального значения Р-254 «Иртыш» Челябинск – Курган – Омск – Новосибирск суммарной протяженностью ориентировочно 1,3 км. Реконструкция.</w:t>
      </w:r>
    </w:p>
    <w:p w14:paraId="0745B01F" w14:textId="77777777" w:rsidR="006214CE" w:rsidRPr="00F16150" w:rsidRDefault="006214CE" w:rsidP="0076350F">
      <w:pPr>
        <w:ind w:firstLine="709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Генеральным планом предусматривается строительство и реконструкция линейных объектов регионального значения:</w:t>
      </w:r>
    </w:p>
    <w:p w14:paraId="178240DF" w14:textId="77777777" w:rsidR="00AC33B9" w:rsidRPr="00F16150" w:rsidRDefault="00AC33B9" w:rsidP="0076350F">
      <w:pPr>
        <w:pStyle w:val="a5"/>
        <w:numPr>
          <w:ilvl w:val="0"/>
          <w:numId w:val="3"/>
        </w:numPr>
        <w:ind w:left="0" w:firstLine="425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 xml:space="preserve">Магистральный водопровод пос. </w:t>
      </w:r>
      <w:proofErr w:type="spellStart"/>
      <w:r w:rsidRPr="00F16150">
        <w:rPr>
          <w:rFonts w:eastAsia="BatangChe"/>
          <w:color w:val="000000" w:themeColor="text1"/>
          <w:szCs w:val="26"/>
          <w:lang w:eastAsia="ru-RU"/>
        </w:rPr>
        <w:t>Кухарево</w:t>
      </w:r>
      <w:proofErr w:type="spellEnd"/>
      <w:r w:rsidRPr="00F16150">
        <w:rPr>
          <w:rFonts w:eastAsia="BatangChe"/>
          <w:color w:val="000000" w:themeColor="text1"/>
          <w:szCs w:val="26"/>
          <w:lang w:eastAsia="ru-RU"/>
        </w:rPr>
        <w:t xml:space="preserve"> – г. Исилькуль, подземный, диаметр 500 мм, суммарной протяженностью ориентировочно 3,7 км в Исилькульском муниципальном районе. Реконструкция.</w:t>
      </w:r>
    </w:p>
    <w:p w14:paraId="7AFF79E8" w14:textId="77777777" w:rsidR="00AC33B9" w:rsidRPr="00F16150" w:rsidRDefault="00536D24" w:rsidP="0076350F">
      <w:pPr>
        <w:pStyle w:val="a5"/>
        <w:numPr>
          <w:ilvl w:val="0"/>
          <w:numId w:val="3"/>
        </w:numPr>
        <w:ind w:left="0" w:firstLine="425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lang w:eastAsia="ru-RU"/>
        </w:rPr>
        <w:t>Газопровод-перемычка ГРС «Исилькульская» - ГРС «Москаленки»</w:t>
      </w:r>
      <w:r w:rsidR="00353452" w:rsidRPr="00F16150">
        <w:rPr>
          <w:lang w:eastAsia="ru-RU"/>
        </w:rPr>
        <w:t xml:space="preserve">, диаметр 273 мм, </w:t>
      </w:r>
      <w:r w:rsidR="00353452" w:rsidRPr="00F16150">
        <w:rPr>
          <w:rFonts w:eastAsia="BatangChe"/>
          <w:color w:val="000000" w:themeColor="text1"/>
          <w:szCs w:val="26"/>
          <w:lang w:eastAsia="ru-RU"/>
        </w:rPr>
        <w:t>суммарной протяженностью орие</w:t>
      </w:r>
      <w:r w:rsidR="005A21E1" w:rsidRPr="00F16150">
        <w:rPr>
          <w:rFonts w:eastAsia="BatangChe"/>
          <w:color w:val="000000" w:themeColor="text1"/>
          <w:szCs w:val="26"/>
          <w:lang w:eastAsia="ru-RU"/>
        </w:rPr>
        <w:t>нтировочно 40 км. Строительство.</w:t>
      </w:r>
    </w:p>
    <w:p w14:paraId="35F4C3C0" w14:textId="77777777" w:rsidR="00AC33B9" w:rsidRPr="00F16150" w:rsidRDefault="00536D24" w:rsidP="0076350F">
      <w:pPr>
        <w:pStyle w:val="a5"/>
        <w:numPr>
          <w:ilvl w:val="0"/>
          <w:numId w:val="3"/>
        </w:numPr>
        <w:ind w:left="0" w:firstLine="425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lang w:eastAsia="ru-RU"/>
        </w:rPr>
        <w:t>Газопров</w:t>
      </w:r>
      <w:r w:rsidR="00353452" w:rsidRPr="00F16150">
        <w:rPr>
          <w:lang w:eastAsia="ru-RU"/>
        </w:rPr>
        <w:t xml:space="preserve">од-отвод и ГРС «Исилькульская», диаметр 273 мм, </w:t>
      </w:r>
      <w:r w:rsidR="00353452" w:rsidRPr="00F16150">
        <w:rPr>
          <w:rFonts w:eastAsia="BatangChe"/>
          <w:color w:val="000000" w:themeColor="text1"/>
          <w:szCs w:val="26"/>
          <w:lang w:eastAsia="ru-RU"/>
        </w:rPr>
        <w:t>суммарной протяженностью ориентировочно 77 км</w:t>
      </w:r>
      <w:r w:rsidR="00353452" w:rsidRPr="00F16150">
        <w:rPr>
          <w:lang w:eastAsia="ru-RU"/>
        </w:rPr>
        <w:t>. Строительство</w:t>
      </w:r>
    </w:p>
    <w:p w14:paraId="0A066A01" w14:textId="77777777" w:rsidR="00536D24" w:rsidRPr="00F16150" w:rsidRDefault="00353452" w:rsidP="0076350F">
      <w:pPr>
        <w:pStyle w:val="a5"/>
        <w:numPr>
          <w:ilvl w:val="0"/>
          <w:numId w:val="3"/>
        </w:numPr>
        <w:ind w:left="0" w:firstLine="425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lang w:eastAsia="ru-RU"/>
        </w:rPr>
        <w:t xml:space="preserve">Межпоселковый газопровод к </w:t>
      </w:r>
      <w:proofErr w:type="spellStart"/>
      <w:r w:rsidRPr="00F16150">
        <w:rPr>
          <w:lang w:eastAsia="ru-RU"/>
        </w:rPr>
        <w:t>н.п</w:t>
      </w:r>
      <w:proofErr w:type="spellEnd"/>
      <w:r w:rsidRPr="00F16150">
        <w:rPr>
          <w:lang w:eastAsia="ru-RU"/>
        </w:rPr>
        <w:t>. </w:t>
      </w:r>
      <w:proofErr w:type="spellStart"/>
      <w:r w:rsidRPr="00F16150">
        <w:rPr>
          <w:lang w:eastAsia="ru-RU"/>
        </w:rPr>
        <w:t>Новодонка</w:t>
      </w:r>
      <w:proofErr w:type="spellEnd"/>
      <w:r w:rsidRPr="00F16150">
        <w:rPr>
          <w:lang w:eastAsia="ru-RU"/>
        </w:rPr>
        <w:t xml:space="preserve"> </w:t>
      </w:r>
      <w:proofErr w:type="spellStart"/>
      <w:r w:rsidRPr="00F16150">
        <w:rPr>
          <w:lang w:eastAsia="ru-RU"/>
        </w:rPr>
        <w:t>Исилькульского</w:t>
      </w:r>
      <w:proofErr w:type="spellEnd"/>
      <w:r w:rsidRPr="00F16150">
        <w:rPr>
          <w:lang w:eastAsia="ru-RU"/>
        </w:rPr>
        <w:t xml:space="preserve"> района, </w:t>
      </w:r>
      <w:proofErr w:type="spellStart"/>
      <w:r w:rsidRPr="00F16150">
        <w:rPr>
          <w:lang w:eastAsia="ru-RU"/>
        </w:rPr>
        <w:t>н.п</w:t>
      </w:r>
      <w:proofErr w:type="spellEnd"/>
      <w:r w:rsidRPr="00F16150">
        <w:rPr>
          <w:lang w:eastAsia="ru-RU"/>
        </w:rPr>
        <w:t xml:space="preserve">. </w:t>
      </w:r>
      <w:proofErr w:type="spellStart"/>
      <w:r w:rsidRPr="00F16150">
        <w:rPr>
          <w:lang w:eastAsia="ru-RU"/>
        </w:rPr>
        <w:t>Хмаровка</w:t>
      </w:r>
      <w:proofErr w:type="spellEnd"/>
      <w:r w:rsidRPr="00F16150">
        <w:rPr>
          <w:lang w:eastAsia="ru-RU"/>
        </w:rPr>
        <w:t xml:space="preserve"> Полтавского района, </w:t>
      </w:r>
      <w:proofErr w:type="spellStart"/>
      <w:r w:rsidRPr="00F16150">
        <w:rPr>
          <w:lang w:eastAsia="ru-RU"/>
        </w:rPr>
        <w:t>н.п</w:t>
      </w:r>
      <w:proofErr w:type="spellEnd"/>
      <w:r w:rsidRPr="00F16150">
        <w:rPr>
          <w:lang w:eastAsia="ru-RU"/>
        </w:rPr>
        <w:t xml:space="preserve">. Красногорка Полтавского района, </w:t>
      </w:r>
      <w:proofErr w:type="spellStart"/>
      <w:r w:rsidRPr="00F16150">
        <w:rPr>
          <w:lang w:eastAsia="ru-RU"/>
        </w:rPr>
        <w:t>н.п</w:t>
      </w:r>
      <w:proofErr w:type="spellEnd"/>
      <w:r w:rsidRPr="00F16150">
        <w:rPr>
          <w:lang w:eastAsia="ru-RU"/>
        </w:rPr>
        <w:t xml:space="preserve">. Гвоздевка Москаленского района, диаметр </w:t>
      </w:r>
      <w:r w:rsidR="005F3A08" w:rsidRPr="00F16150">
        <w:rPr>
          <w:lang w:eastAsia="ru-RU"/>
        </w:rPr>
        <w:t xml:space="preserve">315, 225, 160, 110, 63 мм, </w:t>
      </w:r>
      <w:r w:rsidR="005F3A08" w:rsidRPr="00F16150">
        <w:rPr>
          <w:rFonts w:eastAsia="BatangChe"/>
          <w:color w:val="000000" w:themeColor="text1"/>
          <w:szCs w:val="26"/>
          <w:lang w:eastAsia="ru-RU"/>
        </w:rPr>
        <w:t>суммарной протяженностью ориентировочно 77,4 км</w:t>
      </w:r>
      <w:r w:rsidRPr="00F16150">
        <w:rPr>
          <w:lang w:eastAsia="ru-RU"/>
        </w:rPr>
        <w:t xml:space="preserve">. Строительство. </w:t>
      </w:r>
    </w:p>
    <w:p w14:paraId="331D6641" w14:textId="77777777" w:rsidR="00FD3FD7" w:rsidRPr="00F16150" w:rsidRDefault="00FD3FD7" w:rsidP="0076350F">
      <w:pPr>
        <w:ind w:firstLine="709"/>
        <w:rPr>
          <w:rFonts w:eastAsia="BatangChe"/>
          <w:szCs w:val="26"/>
          <w:lang w:eastAsia="ru-RU"/>
        </w:rPr>
      </w:pPr>
      <w:r w:rsidRPr="00F16150">
        <w:rPr>
          <w:rFonts w:eastAsia="BatangChe"/>
          <w:szCs w:val="26"/>
          <w:lang w:eastAsia="ru-RU"/>
        </w:rPr>
        <w:t>Генеральным планом предусматривается строительство</w:t>
      </w:r>
      <w:r w:rsidR="006214CE" w:rsidRPr="00F16150">
        <w:rPr>
          <w:rFonts w:eastAsia="BatangChe"/>
          <w:szCs w:val="26"/>
          <w:lang w:eastAsia="ru-RU"/>
        </w:rPr>
        <w:t xml:space="preserve"> и реконструкция</w:t>
      </w:r>
      <w:r w:rsidRPr="00F16150">
        <w:rPr>
          <w:rFonts w:eastAsia="BatangChe"/>
          <w:szCs w:val="26"/>
          <w:lang w:eastAsia="ru-RU"/>
        </w:rPr>
        <w:t xml:space="preserve"> линейных объектов местного значения муниципального района:</w:t>
      </w:r>
    </w:p>
    <w:p w14:paraId="09E8A6CE" w14:textId="77777777" w:rsidR="00FD3FD7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 xml:space="preserve">Линии электропередачи 10 </w:t>
      </w:r>
      <w:proofErr w:type="spellStart"/>
      <w:r w:rsidRPr="00F16150">
        <w:rPr>
          <w:rFonts w:eastAsia="BatangChe"/>
          <w:color w:val="000000" w:themeColor="text1"/>
          <w:szCs w:val="26"/>
          <w:lang w:eastAsia="ru-RU"/>
        </w:rPr>
        <w:t>кВ</w:t>
      </w:r>
      <w:proofErr w:type="spellEnd"/>
      <w:r w:rsidR="00FD3FD7" w:rsidRPr="00F16150">
        <w:rPr>
          <w:rFonts w:eastAsia="BatangChe"/>
          <w:color w:val="000000" w:themeColor="text1"/>
          <w:szCs w:val="26"/>
          <w:lang w:eastAsia="ru-RU"/>
        </w:rPr>
        <w:t xml:space="preserve">, </w:t>
      </w:r>
      <w:r w:rsidRPr="00F16150">
        <w:rPr>
          <w:rFonts w:eastAsia="BatangChe"/>
          <w:color w:val="000000" w:themeColor="text1"/>
          <w:szCs w:val="26"/>
          <w:lang w:eastAsia="ru-RU"/>
        </w:rPr>
        <w:t>воздушные</w:t>
      </w:r>
      <w:r w:rsidR="00FD3FD7" w:rsidRPr="00F16150">
        <w:rPr>
          <w:rFonts w:eastAsia="BatangChe"/>
          <w:color w:val="000000" w:themeColor="text1"/>
          <w:szCs w:val="26"/>
          <w:lang w:eastAsia="ru-RU"/>
        </w:rPr>
        <w:t xml:space="preserve">, </w:t>
      </w:r>
      <w:r w:rsidR="005F3A08" w:rsidRPr="00F16150">
        <w:rPr>
          <w:rFonts w:eastAsia="BatangChe"/>
          <w:color w:val="000000" w:themeColor="text1"/>
          <w:szCs w:val="26"/>
          <w:lang w:eastAsia="ru-RU"/>
        </w:rPr>
        <w:t xml:space="preserve">мощность 10 </w:t>
      </w:r>
      <w:proofErr w:type="spellStart"/>
      <w:r w:rsidR="005F3A08" w:rsidRPr="00F16150">
        <w:rPr>
          <w:rFonts w:eastAsia="BatangChe"/>
          <w:color w:val="000000" w:themeColor="text1"/>
          <w:szCs w:val="26"/>
          <w:lang w:eastAsia="ru-RU"/>
        </w:rPr>
        <w:t>кВ</w:t>
      </w:r>
      <w:proofErr w:type="spellEnd"/>
      <w:r w:rsidR="00FD3FD7" w:rsidRPr="00F16150">
        <w:rPr>
          <w:rFonts w:eastAsia="BatangChe"/>
          <w:color w:val="000000" w:themeColor="text1"/>
          <w:szCs w:val="26"/>
          <w:lang w:eastAsia="ru-RU"/>
        </w:rPr>
        <w:t xml:space="preserve"> суммарной п</w:t>
      </w:r>
      <w:r w:rsidRPr="00F16150">
        <w:rPr>
          <w:rFonts w:eastAsia="BatangChe"/>
          <w:color w:val="000000" w:themeColor="text1"/>
          <w:szCs w:val="26"/>
          <w:lang w:eastAsia="ru-RU"/>
        </w:rPr>
        <w:t>ротяженностью ориентировочно 3</w:t>
      </w:r>
      <w:r w:rsidR="00FD3FD7" w:rsidRPr="00F16150">
        <w:rPr>
          <w:rFonts w:eastAsia="BatangChe"/>
          <w:color w:val="000000" w:themeColor="text1"/>
          <w:szCs w:val="26"/>
          <w:lang w:eastAsia="ru-RU"/>
        </w:rPr>
        <w:t xml:space="preserve"> км в </w:t>
      </w:r>
      <w:r w:rsidRPr="00F16150">
        <w:rPr>
          <w:rFonts w:eastAsia="BatangChe"/>
          <w:color w:val="000000" w:themeColor="text1"/>
          <w:szCs w:val="26"/>
          <w:lang w:eastAsia="ru-RU"/>
        </w:rPr>
        <w:t>г. Исилькуль. Строительство</w:t>
      </w:r>
      <w:r w:rsidR="00FD3FD7" w:rsidRPr="00F16150">
        <w:rPr>
          <w:rFonts w:eastAsia="BatangChe"/>
          <w:color w:val="000000" w:themeColor="text1"/>
          <w:szCs w:val="26"/>
          <w:lang w:eastAsia="ru-RU"/>
        </w:rPr>
        <w:t>;</w:t>
      </w:r>
    </w:p>
    <w:p w14:paraId="3D53E27C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Сети теплоснабжения, подземный</w:t>
      </w:r>
      <w:r w:rsidR="00FD3FD7" w:rsidRPr="00F16150">
        <w:rPr>
          <w:rFonts w:eastAsia="BatangChe"/>
          <w:color w:val="000000" w:themeColor="text1"/>
          <w:szCs w:val="26"/>
          <w:lang w:eastAsia="ru-RU"/>
        </w:rPr>
        <w:t xml:space="preserve">, </w:t>
      </w:r>
      <w:r w:rsidR="00FD3FD7" w:rsidRPr="00F16150">
        <w:rPr>
          <w:rFonts w:eastAsia="BatangChe"/>
          <w:color w:val="000000" w:themeColor="text1"/>
          <w:lang w:eastAsia="ru-RU"/>
        </w:rPr>
        <w:t>суммарной пр</w:t>
      </w:r>
      <w:r w:rsidRPr="00F16150">
        <w:rPr>
          <w:rFonts w:eastAsia="BatangChe"/>
          <w:color w:val="000000" w:themeColor="text1"/>
          <w:lang w:eastAsia="ru-RU"/>
        </w:rPr>
        <w:t>отяженностью ориентировочно 0,7 км</w:t>
      </w:r>
      <w:r w:rsidR="00FD3FD7" w:rsidRPr="00F16150">
        <w:rPr>
          <w:rFonts w:eastAsia="BatangChe"/>
          <w:color w:val="000000" w:themeColor="text1"/>
          <w:lang w:eastAsia="ru-RU"/>
        </w:rPr>
        <w:t xml:space="preserve"> </w:t>
      </w:r>
      <w:r w:rsidRPr="00F16150">
        <w:rPr>
          <w:rFonts w:eastAsia="BatangChe"/>
          <w:color w:val="000000" w:themeColor="text1"/>
          <w:szCs w:val="26"/>
          <w:lang w:eastAsia="ru-RU"/>
        </w:rPr>
        <w:t>в г. Исилькуль. Строительство;</w:t>
      </w:r>
    </w:p>
    <w:p w14:paraId="56248AFC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Сети теплоснабжения, подземный, суммарной протяженностью ориентировочно 0,6 км в г. Исилькуль. Реконструкция;</w:t>
      </w:r>
    </w:p>
    <w:p w14:paraId="52F4BA84" w14:textId="77777777" w:rsidR="006214CE" w:rsidRPr="00F16150" w:rsidRDefault="00FD3FD7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Водопровод суммарной п</w:t>
      </w:r>
      <w:r w:rsidR="006214CE" w:rsidRPr="00F16150">
        <w:rPr>
          <w:rFonts w:eastAsia="BatangChe"/>
          <w:color w:val="000000" w:themeColor="text1"/>
          <w:szCs w:val="26"/>
          <w:lang w:eastAsia="ru-RU"/>
        </w:rPr>
        <w:t>ротяженностью ориентировочно 24,7</w:t>
      </w:r>
      <w:r w:rsidRPr="00F16150">
        <w:rPr>
          <w:rFonts w:eastAsia="BatangChe"/>
          <w:color w:val="000000" w:themeColor="text1"/>
          <w:szCs w:val="26"/>
          <w:lang w:eastAsia="ru-RU"/>
        </w:rPr>
        <w:t xml:space="preserve"> км </w:t>
      </w:r>
      <w:r w:rsidR="006214CE" w:rsidRPr="00F16150">
        <w:rPr>
          <w:rFonts w:eastAsia="BatangChe"/>
          <w:color w:val="000000" w:themeColor="text1"/>
          <w:szCs w:val="26"/>
          <w:lang w:eastAsia="ru-RU"/>
        </w:rPr>
        <w:t>в г. Исилькуль. Строительство;</w:t>
      </w:r>
    </w:p>
    <w:p w14:paraId="11A4330C" w14:textId="77777777" w:rsidR="00FD3FD7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Водопровод суммарной протяженностью ориентировочно 6,7 км в г. Исилькуль. Реконструкция;</w:t>
      </w:r>
    </w:p>
    <w:p w14:paraId="634705B6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Канализация самотечная суммарной протяженностью ориентировочно 50 км в г. Исилькуль. Строительство;</w:t>
      </w:r>
    </w:p>
    <w:p w14:paraId="36B2F35B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Канализация напорная суммарной протяженностью ориентировочно 26,2 км в г. Исилькуль. Строительство;</w:t>
      </w:r>
    </w:p>
    <w:p w14:paraId="0A2EB48A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Канализация дождевая напорная суммарной протяженностью ориентировочно 19,7 км в г. Исилькуль. Строительство;</w:t>
      </w:r>
    </w:p>
    <w:p w14:paraId="3CD0DABD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Канализация дождевая самотечная закрытая суммарной протяженностью ориентировочно 28,9 км в г. Исилькуль. Строительство;</w:t>
      </w:r>
    </w:p>
    <w:p w14:paraId="33645EE0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Канализация дождевая самотечная открытая суммарной протяженностью ориентировочно 12,5 км в г. Исилькуль. Строительство;</w:t>
      </w:r>
    </w:p>
    <w:p w14:paraId="2C988587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Газопровод распределительный высокого давления, подземный, суммарной протяженностью ориентировочно 3 км в г. Исилькуль. Строительство;</w:t>
      </w:r>
    </w:p>
    <w:p w14:paraId="724750D3" w14:textId="77777777" w:rsidR="006214CE" w:rsidRPr="00F16150" w:rsidRDefault="006214CE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Газопровод распределительный среднего давления, подземный, суммарной протяженностью ориентировочно 0,9 км в г. Исилькуль. Строительство;</w:t>
      </w:r>
    </w:p>
    <w:p w14:paraId="34F4A51D" w14:textId="77777777" w:rsidR="00D420CD" w:rsidRPr="00F16150" w:rsidRDefault="00D420CD" w:rsidP="00D420CD">
      <w:pPr>
        <w:ind w:firstLine="709"/>
        <w:rPr>
          <w:rFonts w:eastAsia="BatangChe"/>
          <w:szCs w:val="26"/>
          <w:lang w:eastAsia="ru-RU"/>
        </w:rPr>
      </w:pPr>
      <w:r w:rsidRPr="00F16150">
        <w:rPr>
          <w:rFonts w:eastAsia="BatangChe"/>
          <w:szCs w:val="26"/>
          <w:lang w:eastAsia="ru-RU"/>
        </w:rPr>
        <w:lastRenderedPageBreak/>
        <w:t>Генеральным планом предусматривается строительство и реконструкция линейных объектов местного значения городского поселения:</w:t>
      </w:r>
    </w:p>
    <w:p w14:paraId="286F2A1F" w14:textId="77777777" w:rsidR="002B7981" w:rsidRPr="00F16150" w:rsidRDefault="002B7981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proofErr w:type="gramStart"/>
      <w:r w:rsidRPr="00F16150">
        <w:rPr>
          <w:rFonts w:eastAsia="BatangChe"/>
          <w:color w:val="000000" w:themeColor="text1"/>
          <w:szCs w:val="26"/>
          <w:lang w:eastAsia="ru-RU"/>
        </w:rPr>
        <w:t xml:space="preserve">Магистральная улица районного значения суммарной протяженностью ориентировочно в </w:t>
      </w:r>
      <w:r w:rsidR="00F9430D" w:rsidRPr="00F16150">
        <w:rPr>
          <w:rFonts w:eastAsia="BatangChe"/>
          <w:color w:val="000000" w:themeColor="text1"/>
          <w:szCs w:val="26"/>
          <w:lang w:eastAsia="ru-RU"/>
        </w:rPr>
        <w:t xml:space="preserve">11,81 км в </w:t>
      </w:r>
      <w:r w:rsidRPr="00F16150">
        <w:rPr>
          <w:rFonts w:eastAsia="BatangChe"/>
          <w:color w:val="000000" w:themeColor="text1"/>
          <w:szCs w:val="26"/>
          <w:lang w:eastAsia="ru-RU"/>
        </w:rPr>
        <w:t>г. Исилькуль, улицы Ленина, Коммунистической, Тельмана, Московской, Карла Маркса, Первомайской, Партизанской, Степной, Пригородной, 2-й Заводской</w:t>
      </w:r>
      <w:r w:rsidR="00F9430D" w:rsidRPr="00F16150">
        <w:rPr>
          <w:rFonts w:eastAsia="BatangChe"/>
          <w:color w:val="000000" w:themeColor="text1"/>
          <w:szCs w:val="26"/>
          <w:lang w:eastAsia="ru-RU"/>
        </w:rPr>
        <w:t>.</w:t>
      </w:r>
      <w:proofErr w:type="gramEnd"/>
      <w:r w:rsidR="00F9430D" w:rsidRPr="00F16150">
        <w:rPr>
          <w:rFonts w:eastAsia="BatangChe"/>
          <w:color w:val="000000" w:themeColor="text1"/>
          <w:szCs w:val="26"/>
          <w:lang w:eastAsia="ru-RU"/>
        </w:rPr>
        <w:t xml:space="preserve"> Реконструкция</w:t>
      </w:r>
      <w:r w:rsidRPr="00F16150">
        <w:rPr>
          <w:rFonts w:eastAsia="BatangChe"/>
          <w:color w:val="000000" w:themeColor="text1"/>
          <w:szCs w:val="26"/>
          <w:lang w:eastAsia="ru-RU"/>
        </w:rPr>
        <w:t>;</w:t>
      </w:r>
    </w:p>
    <w:p w14:paraId="4BAF9FE8" w14:textId="77777777" w:rsidR="00F9430D" w:rsidRPr="00F16150" w:rsidRDefault="00F9430D" w:rsidP="0076350F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Улицы и дороги местного значения суммарной протяженностью ориентировочно в 25,79 км в г. Исилькуль. Строительство;</w:t>
      </w:r>
    </w:p>
    <w:p w14:paraId="2B966D69" w14:textId="77777777" w:rsidR="00D420CD" w:rsidRPr="00F16150" w:rsidRDefault="00F9430D" w:rsidP="00F9430D">
      <w:pPr>
        <w:pStyle w:val="a5"/>
        <w:numPr>
          <w:ilvl w:val="0"/>
          <w:numId w:val="3"/>
        </w:numPr>
        <w:ind w:left="0" w:firstLine="426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t>Улицы и дороги местного значения суммарной протяженностью ориентировочно в 1,2 км в г. Исилькуль, ул. Механизаторов. Строительство.</w:t>
      </w:r>
    </w:p>
    <w:p w14:paraId="44F01EB9" w14:textId="77777777" w:rsidR="00F9430D" w:rsidRPr="00F16150" w:rsidRDefault="00D420CD" w:rsidP="00D420CD">
      <w:pPr>
        <w:spacing w:after="160" w:line="259" w:lineRule="auto"/>
        <w:jc w:val="left"/>
        <w:rPr>
          <w:rFonts w:eastAsia="BatangChe"/>
          <w:color w:val="000000" w:themeColor="text1"/>
          <w:szCs w:val="26"/>
          <w:lang w:eastAsia="ru-RU"/>
        </w:rPr>
      </w:pPr>
      <w:r w:rsidRPr="00F16150">
        <w:rPr>
          <w:rFonts w:eastAsia="BatangChe"/>
          <w:color w:val="000000" w:themeColor="text1"/>
          <w:szCs w:val="26"/>
          <w:lang w:eastAsia="ru-RU"/>
        </w:rPr>
        <w:br w:type="page"/>
      </w:r>
    </w:p>
    <w:p w14:paraId="4AD78748" w14:textId="77777777" w:rsidR="00923162" w:rsidRPr="00F16150" w:rsidRDefault="00923162" w:rsidP="0076350F">
      <w:pPr>
        <w:jc w:val="center"/>
        <w:rPr>
          <w:rFonts w:eastAsia="BatangChe"/>
          <w:color w:val="000000" w:themeColor="text1"/>
          <w:szCs w:val="26"/>
          <w:lang w:eastAsia="ru-RU"/>
        </w:rPr>
      </w:pPr>
      <w:r w:rsidRPr="00F16150">
        <w:lastRenderedPageBreak/>
        <w:t xml:space="preserve">Характеристика зон с особыми условиями использования территории (далее – ЗОУИТ) </w:t>
      </w:r>
      <w:r w:rsidRPr="00F16150">
        <w:br/>
        <w:t>в случае, если установление таких зон требуется в связи с размещением планируемых объектов</w:t>
      </w:r>
    </w:p>
    <w:p w14:paraId="496DBA76" w14:textId="77777777" w:rsidR="00FD3FD7" w:rsidRPr="00F16150" w:rsidRDefault="00FD3FD7" w:rsidP="0076350F">
      <w:pPr>
        <w:ind w:firstLine="8931"/>
      </w:pPr>
      <w:r w:rsidRPr="00F16150">
        <w:rPr>
          <w:rFonts w:eastAsia="BatangChe"/>
          <w:color w:val="000000" w:themeColor="text1"/>
          <w:szCs w:val="26"/>
          <w:lang w:eastAsia="ru-RU"/>
        </w:rPr>
        <w:t>Таблица 3</w:t>
      </w:r>
    </w:p>
    <w:tbl>
      <w:tblPr>
        <w:tblW w:w="103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843"/>
        <w:gridCol w:w="2097"/>
        <w:gridCol w:w="1872"/>
        <w:gridCol w:w="1699"/>
        <w:gridCol w:w="2268"/>
      </w:tblGrid>
      <w:tr w:rsidR="00FD3FD7" w:rsidRPr="00F16150" w14:paraId="5D1FBBC1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11970A86" w14:textId="77777777" w:rsidR="00FD3FD7" w:rsidRPr="00F16150" w:rsidRDefault="00FD3FD7" w:rsidP="0076350F">
            <w:pPr>
              <w:spacing w:line="240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r w:rsidRPr="00F16150">
              <w:rPr>
                <w:rFonts w:eastAsia="Times New Roman"/>
                <w:sz w:val="20"/>
                <w:szCs w:val="20"/>
                <w:lang w:eastAsia="ru-RU"/>
              </w:rPr>
              <w:br/>
            </w:r>
            <w:proofErr w:type="gramStart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7B7F5C" w14:textId="77777777" w:rsidR="00FD3FD7" w:rsidRPr="00F16150" w:rsidRDefault="00FD3FD7" w:rsidP="0076350F">
            <w:pPr>
              <w:spacing w:line="240" w:lineRule="auto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Назначение и наименование</w:t>
            </w:r>
          </w:p>
          <w:p w14:paraId="1ED1CD9B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1C97D56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Местоположение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9DA37C3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Тип ЗОУИТ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39A26DB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Характеристики ЗОУИ</w:t>
            </w:r>
            <w:proofErr w:type="gramStart"/>
            <w:r w:rsidRPr="00F16150">
              <w:rPr>
                <w:rFonts w:eastAsia="Times New Roman"/>
                <w:sz w:val="20"/>
                <w:szCs w:val="20"/>
                <w:lang w:val="en-US" w:eastAsia="ru-RU"/>
              </w:rPr>
              <w:t>T</w:t>
            </w:r>
            <w:proofErr w:type="gramEnd"/>
          </w:p>
        </w:tc>
        <w:tc>
          <w:tcPr>
            <w:tcW w:w="2268" w:type="dxa"/>
          </w:tcPr>
          <w:p w14:paraId="6BD1726D" w14:textId="77777777" w:rsidR="00FD3FD7" w:rsidRPr="00F16150" w:rsidRDefault="00FD3FD7" w:rsidP="0076350F">
            <w:pPr>
              <w:pStyle w:val="Default"/>
              <w:jc w:val="center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Нормативно-правовой документ, устанавливающий режим использования или ограничения на использование территории для каждого вида зон</w:t>
            </w:r>
            <w:proofErr w:type="gramStart"/>
            <w:r w:rsidRPr="00F16150">
              <w:rPr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FD3FD7" w:rsidRPr="00F16150" w14:paraId="2B017288" w14:textId="77777777" w:rsidTr="00D420CD">
        <w:trPr>
          <w:cantSplit/>
          <w:trHeight w:val="240"/>
          <w:tblHeader/>
        </w:trPr>
        <w:tc>
          <w:tcPr>
            <w:tcW w:w="568" w:type="dxa"/>
            <w:vAlign w:val="center"/>
          </w:tcPr>
          <w:p w14:paraId="2572B434" w14:textId="77777777" w:rsidR="00FD3FD7" w:rsidRPr="00F16150" w:rsidRDefault="00FD3FD7" w:rsidP="0076350F">
            <w:pPr>
              <w:spacing w:line="240" w:lineRule="auto"/>
              <w:ind w:left="-108"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78079B" w14:textId="77777777" w:rsidR="00FD3FD7" w:rsidRPr="00F16150" w:rsidRDefault="00FD3FD7" w:rsidP="0076350F">
            <w:pPr>
              <w:spacing w:line="240" w:lineRule="auto"/>
              <w:ind w:right="-108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3C8A18B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2EA4257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0FFFCC37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</w:tcPr>
          <w:p w14:paraId="634A0DD4" w14:textId="77777777" w:rsidR="00FD3FD7" w:rsidRPr="00F16150" w:rsidRDefault="00FD3FD7" w:rsidP="0076350F">
            <w:pPr>
              <w:pStyle w:val="Default"/>
              <w:jc w:val="center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6</w:t>
            </w:r>
          </w:p>
        </w:tc>
      </w:tr>
      <w:tr w:rsidR="00FD3FD7" w:rsidRPr="00F16150" w14:paraId="3419273C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71939030" w14:textId="77777777" w:rsidR="00FD3FD7" w:rsidRPr="00F16150" w:rsidRDefault="00FD3FD7" w:rsidP="0076350F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0F77E6" w14:textId="77777777" w:rsidR="00FD3FD7" w:rsidRPr="00F16150" w:rsidRDefault="00FD3FD7" w:rsidP="0076350F">
            <w:pPr>
              <w:spacing w:line="240" w:lineRule="auto"/>
              <w:ind w:right="-108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Резервуар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D779322" w14:textId="77777777" w:rsidR="00FD3FD7" w:rsidRPr="00F16150" w:rsidRDefault="002107C3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6F5484B9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Зоны санитарной охраны источников питьевого и хозяйственно-бытового водоснабжения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18749356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первый пояс (строгого режима) – не менее 30 м от стен запасных и регулирующих емкостей, фильтров и контактных осветлителей  </w:t>
            </w:r>
          </w:p>
        </w:tc>
        <w:tc>
          <w:tcPr>
            <w:tcW w:w="2268" w:type="dxa"/>
            <w:vMerge w:val="restart"/>
            <w:vAlign w:val="center"/>
          </w:tcPr>
          <w:p w14:paraId="4B4513E5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СанПиН 2.1.4.1110-02 «Зоны санитарной охраны источников водоснабжения и водопроводов хозяйственно-питьевого назначения»</w:t>
            </w:r>
          </w:p>
        </w:tc>
      </w:tr>
      <w:tr w:rsidR="00FD3FD7" w:rsidRPr="00F16150" w14:paraId="22E3494D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440309FB" w14:textId="77777777" w:rsidR="00FD3FD7" w:rsidRPr="00F16150" w:rsidRDefault="00FD3FD7" w:rsidP="0076350F">
            <w:pPr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A2AC36" w14:textId="77777777" w:rsidR="00FD3FD7" w:rsidRPr="00F16150" w:rsidRDefault="00FD3FD7" w:rsidP="0076350F">
            <w:pPr>
              <w:spacing w:line="240" w:lineRule="auto"/>
              <w:ind w:right="-108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Водопроводные очистные сооружения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2B57F23" w14:textId="77777777" w:rsidR="00FD3FD7" w:rsidRPr="00F16150" w:rsidRDefault="002107C3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17DB54A8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544B7CEF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6F04B6BC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FD3FD7" w:rsidRPr="00F16150" w14:paraId="64ACBB4A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047FE452" w14:textId="77777777" w:rsidR="00FD3FD7" w:rsidRPr="00F16150" w:rsidRDefault="00FD3FD7" w:rsidP="0076350F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966CCFF" w14:textId="77777777" w:rsidR="00FD3FD7" w:rsidRPr="00F16150" w:rsidRDefault="00FD3FD7" w:rsidP="0076350F">
            <w:pPr>
              <w:spacing w:line="240" w:lineRule="auto"/>
              <w:ind w:right="-108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Водопровод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37D316BF" w14:textId="77777777" w:rsidR="00FD3FD7" w:rsidRPr="00F16150" w:rsidRDefault="002107C3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381C7B7F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7BA965F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санитарно-защитная полоса водопровода </w:t>
            </w:r>
            <w:r w:rsidRPr="00F16150">
              <w:rPr>
                <w:rFonts w:eastAsia="Times New Roman"/>
                <w:sz w:val="20"/>
                <w:szCs w:val="20"/>
                <w:lang w:eastAsia="ru-RU"/>
              </w:rPr>
              <w:br/>
              <w:t xml:space="preserve">10 м по обе стороны от крайних линий </w:t>
            </w:r>
          </w:p>
        </w:tc>
        <w:tc>
          <w:tcPr>
            <w:tcW w:w="2268" w:type="dxa"/>
            <w:vMerge/>
          </w:tcPr>
          <w:p w14:paraId="0C278F2F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FD3FD7" w:rsidRPr="00F16150" w14:paraId="605B10F9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5199EF15" w14:textId="77777777" w:rsidR="00FD3FD7" w:rsidRPr="00F16150" w:rsidRDefault="00FD3FD7" w:rsidP="0076350F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75D35F" w14:textId="77777777" w:rsidR="00FD3FD7" w:rsidRPr="00F16150" w:rsidRDefault="00FD3FD7" w:rsidP="0076350F">
            <w:pPr>
              <w:spacing w:line="240" w:lineRule="auto"/>
              <w:ind w:right="-108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Газопровод распределительный среднего давления</w:t>
            </w:r>
          </w:p>
        </w:tc>
        <w:tc>
          <w:tcPr>
            <w:tcW w:w="2097" w:type="dxa"/>
            <w:vMerge w:val="restart"/>
            <w:shd w:val="clear" w:color="auto" w:fill="auto"/>
            <w:vAlign w:val="center"/>
          </w:tcPr>
          <w:p w14:paraId="583A95B6" w14:textId="77777777" w:rsidR="00FD3FD7" w:rsidRPr="00F16150" w:rsidRDefault="002107C3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vMerge w:val="restart"/>
            <w:shd w:val="clear" w:color="auto" w:fill="auto"/>
            <w:vAlign w:val="center"/>
          </w:tcPr>
          <w:p w14:paraId="5A8E5BC7" w14:textId="77777777" w:rsidR="00FD3FD7" w:rsidRPr="00F16150" w:rsidRDefault="00D420CD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Охранные</w:t>
            </w:r>
            <w:proofErr w:type="gramEnd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 зона газораспре</w:t>
            </w:r>
            <w:r w:rsidR="00FD3FD7" w:rsidRPr="00F16150">
              <w:rPr>
                <w:rFonts w:eastAsia="Times New Roman"/>
                <w:sz w:val="20"/>
                <w:szCs w:val="20"/>
                <w:lang w:eastAsia="ru-RU"/>
              </w:rPr>
              <w:t>делительных сетей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14:paraId="2263DA61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вдоль трасс наружных газопроводов – в виде территории, ограниченной условными линиями, проходящими на расстоянии 2 м с каждой стороны газопровода</w:t>
            </w:r>
          </w:p>
        </w:tc>
        <w:tc>
          <w:tcPr>
            <w:tcW w:w="2268" w:type="dxa"/>
            <w:vMerge w:val="restart"/>
            <w:vAlign w:val="center"/>
          </w:tcPr>
          <w:p w14:paraId="6BBD8318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«Правила охраны газораспределительных сетей», утвержденные постановлением Правительства Российской Федерации от 20.11.2000 № 878</w:t>
            </w:r>
          </w:p>
        </w:tc>
      </w:tr>
      <w:tr w:rsidR="00FD3FD7" w:rsidRPr="00F16150" w14:paraId="051476D6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20A717F8" w14:textId="77777777" w:rsidR="00FD3FD7" w:rsidRPr="00F16150" w:rsidRDefault="00FD3FD7" w:rsidP="0076350F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4F5411" w14:textId="77777777" w:rsidR="00FD3FD7" w:rsidRPr="00F16150" w:rsidRDefault="00FD3FD7" w:rsidP="0076350F">
            <w:pPr>
              <w:spacing w:line="240" w:lineRule="auto"/>
              <w:ind w:right="-108"/>
              <w:jc w:val="left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 xml:space="preserve">Газопровод распределительный </w:t>
            </w: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br/>
            </w:r>
            <w:r w:rsidR="004E73C7"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высокого</w:t>
            </w: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 xml:space="preserve"> давления</w:t>
            </w:r>
          </w:p>
        </w:tc>
        <w:tc>
          <w:tcPr>
            <w:tcW w:w="2097" w:type="dxa"/>
            <w:vMerge/>
            <w:shd w:val="clear" w:color="auto" w:fill="auto"/>
            <w:vAlign w:val="center"/>
          </w:tcPr>
          <w:p w14:paraId="0F58FB40" w14:textId="77777777" w:rsidR="00FD3FD7" w:rsidRPr="00F16150" w:rsidRDefault="00FD3FD7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14:paraId="63AB8F61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14:paraId="47A860DE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14:paraId="2198FC51" w14:textId="77777777" w:rsidR="00FD3FD7" w:rsidRPr="00F16150" w:rsidRDefault="00FD3FD7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</w:p>
        </w:tc>
      </w:tr>
      <w:tr w:rsidR="004E73C7" w:rsidRPr="00F16150" w14:paraId="068C1846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7D1FA730" w14:textId="77777777" w:rsidR="004E73C7" w:rsidRPr="00F16150" w:rsidRDefault="00FB1E42" w:rsidP="00FB1E42">
            <w:pPr>
              <w:spacing w:line="240" w:lineRule="auto"/>
              <w:ind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5DC629" w14:textId="77777777" w:rsidR="004E73C7" w:rsidRPr="00F16150" w:rsidRDefault="004E73C7" w:rsidP="0076350F">
            <w:pPr>
              <w:spacing w:line="240" w:lineRule="auto"/>
              <w:ind w:right="-108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Пункт редуцирования газа (ПРГ)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287F820" w14:textId="77777777" w:rsidR="004E73C7" w:rsidRPr="00F16150" w:rsidRDefault="002107C3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546A64F" w14:textId="77777777" w:rsidR="004E73C7" w:rsidRPr="00F16150" w:rsidRDefault="00D420CD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Охранные</w:t>
            </w:r>
            <w:proofErr w:type="gramEnd"/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 зона газораспре</w:t>
            </w:r>
            <w:r w:rsidR="002107C3" w:rsidRPr="00F16150">
              <w:rPr>
                <w:rFonts w:eastAsia="Times New Roman"/>
                <w:sz w:val="20"/>
                <w:szCs w:val="20"/>
                <w:lang w:eastAsia="ru-RU"/>
              </w:rPr>
              <w:t>делительных сетей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26717DE" w14:textId="77777777" w:rsidR="004E73C7" w:rsidRPr="00F16150" w:rsidRDefault="002107C3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Охранная зона 10 метров</w:t>
            </w:r>
          </w:p>
        </w:tc>
        <w:tc>
          <w:tcPr>
            <w:tcW w:w="2268" w:type="dxa"/>
          </w:tcPr>
          <w:p w14:paraId="180B5A18" w14:textId="77777777" w:rsidR="004E73C7" w:rsidRPr="00F16150" w:rsidRDefault="002107C3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«Правила охраны газораспределительных сетей», утвержденные постановлением Правительства Российской Федерации от 20.11.2000 № 878</w:t>
            </w:r>
          </w:p>
        </w:tc>
      </w:tr>
      <w:tr w:rsidR="002107C3" w:rsidRPr="00F16150" w14:paraId="3B2C86BF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478BE8D5" w14:textId="77777777" w:rsidR="002107C3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6FFE15" w14:textId="77777777" w:rsidR="002107C3" w:rsidRPr="00F16150" w:rsidRDefault="002107C3" w:rsidP="0076350F">
            <w:pPr>
              <w:spacing w:line="240" w:lineRule="auto"/>
              <w:ind w:right="-108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Трансформаторная подстанция (ТП)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C734924" w14:textId="77777777" w:rsidR="002107C3" w:rsidRPr="00F16150" w:rsidRDefault="002107C3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DC9B7ED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Охранные зона объектов электросетевого хозяйства </w:t>
            </w:r>
          </w:p>
        </w:tc>
        <w:tc>
          <w:tcPr>
            <w:tcW w:w="1699" w:type="dxa"/>
            <w:shd w:val="clear" w:color="auto" w:fill="auto"/>
          </w:tcPr>
          <w:p w14:paraId="1EA1F4BD" w14:textId="77777777" w:rsidR="002107C3" w:rsidRPr="00F16150" w:rsidRDefault="006D0189" w:rsidP="0076350F">
            <w:pPr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Охранная зона 10 метров</w:t>
            </w:r>
          </w:p>
        </w:tc>
        <w:tc>
          <w:tcPr>
            <w:tcW w:w="2268" w:type="dxa"/>
          </w:tcPr>
          <w:p w14:paraId="4636B0E1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color w:val="000000"/>
                <w:sz w:val="20"/>
                <w:szCs w:val="20"/>
              </w:rPr>
              <w:t xml:space="preserve">Постановление </w:t>
            </w:r>
            <w:r w:rsidR="00923162" w:rsidRPr="00F16150">
              <w:rPr>
                <w:color w:val="000000"/>
                <w:sz w:val="20"/>
                <w:szCs w:val="20"/>
              </w:rPr>
              <w:t>Правительства Российской Федерации от 24.02.2009 № 160</w:t>
            </w:r>
          </w:p>
        </w:tc>
      </w:tr>
      <w:tr w:rsidR="002107C3" w:rsidRPr="00F16150" w14:paraId="2D196685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363A3384" w14:textId="77777777" w:rsidR="002107C3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D71888" w14:textId="77777777" w:rsidR="002107C3" w:rsidRPr="00F16150" w:rsidRDefault="002107C3" w:rsidP="0076350F">
            <w:pPr>
              <w:spacing w:line="240" w:lineRule="auto"/>
              <w:ind w:right="-108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 xml:space="preserve">Линии электропередачи 10 </w:t>
            </w:r>
            <w:proofErr w:type="spellStart"/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2097" w:type="dxa"/>
            <w:shd w:val="clear" w:color="auto" w:fill="auto"/>
            <w:vAlign w:val="center"/>
          </w:tcPr>
          <w:p w14:paraId="63D5017B" w14:textId="77777777" w:rsidR="002107C3" w:rsidRPr="00F16150" w:rsidRDefault="002107C3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DA6B10F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Охранная зона электрических сетей</w:t>
            </w:r>
          </w:p>
        </w:tc>
        <w:tc>
          <w:tcPr>
            <w:tcW w:w="1699" w:type="dxa"/>
            <w:shd w:val="clear" w:color="auto" w:fill="auto"/>
          </w:tcPr>
          <w:p w14:paraId="7EE3836F" w14:textId="77777777" w:rsidR="002107C3" w:rsidRPr="00F16150" w:rsidRDefault="002107C3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санитарно-защитная полоса водопровода </w:t>
            </w:r>
            <w:r w:rsidRPr="00F16150">
              <w:rPr>
                <w:rFonts w:eastAsia="Times New Roman"/>
                <w:sz w:val="20"/>
                <w:szCs w:val="20"/>
                <w:lang w:eastAsia="ru-RU"/>
              </w:rPr>
              <w:br/>
              <w:t>10 м по обе стороны от крайних линий</w:t>
            </w:r>
          </w:p>
        </w:tc>
        <w:tc>
          <w:tcPr>
            <w:tcW w:w="2268" w:type="dxa"/>
          </w:tcPr>
          <w:p w14:paraId="7936243E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color w:val="000000"/>
                <w:sz w:val="20"/>
                <w:szCs w:val="20"/>
              </w:rPr>
              <w:t>Постановление Правительства Российской Федерации от 24.02.2009 № 160</w:t>
            </w:r>
          </w:p>
        </w:tc>
      </w:tr>
      <w:tr w:rsidR="002107C3" w:rsidRPr="00F16150" w14:paraId="01B36676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427EC9DE" w14:textId="77777777" w:rsidR="002107C3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13236A" w14:textId="77777777" w:rsidR="002107C3" w:rsidRPr="00F16150" w:rsidRDefault="002107C3" w:rsidP="0076350F">
            <w:pPr>
              <w:spacing w:line="240" w:lineRule="auto"/>
              <w:ind w:right="-108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Источник тепловой энергии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1A426437" w14:textId="77777777" w:rsidR="002107C3" w:rsidRPr="00F16150" w:rsidRDefault="002107C3" w:rsidP="0076350F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00B4922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Охранные зоны тепловых сетей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4C0144D7" w14:textId="77777777" w:rsidR="002107C3" w:rsidRPr="00F16150" w:rsidRDefault="00923162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Уточняется на последующих стадиях</w:t>
            </w:r>
          </w:p>
        </w:tc>
        <w:tc>
          <w:tcPr>
            <w:tcW w:w="2268" w:type="dxa"/>
          </w:tcPr>
          <w:p w14:paraId="67BABB61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color w:val="000000"/>
                <w:sz w:val="20"/>
                <w:szCs w:val="20"/>
              </w:rPr>
              <w:t>Приказ Министерства строительства Российской Федерации от 17.08.1992 № 197</w:t>
            </w:r>
            <w:r w:rsidRPr="00F16150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2107C3" w:rsidRPr="00F16150" w14:paraId="4584166A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5A6E77C2" w14:textId="77777777" w:rsidR="002107C3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AF544D7" w14:textId="77777777" w:rsidR="002107C3" w:rsidRPr="00F16150" w:rsidRDefault="002107C3" w:rsidP="0076350F">
            <w:pPr>
              <w:spacing w:line="240" w:lineRule="auto"/>
              <w:ind w:right="-108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Сети теплоснабжения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0E5EC426" w14:textId="77777777" w:rsidR="002107C3" w:rsidRPr="00F16150" w:rsidRDefault="002107C3" w:rsidP="0076350F">
            <w:pPr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497A9B0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Охранные зоны тепловых сетей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955B482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>Охранные зоны тепловых сетей устанавливаются вдоль трасс прокладки тепловых сетей в виде земельных участков шириной от 3 метров в каждую сторону.</w:t>
            </w:r>
          </w:p>
        </w:tc>
        <w:tc>
          <w:tcPr>
            <w:tcW w:w="2268" w:type="dxa"/>
          </w:tcPr>
          <w:p w14:paraId="57FAA476" w14:textId="77777777" w:rsidR="002107C3" w:rsidRPr="00F16150" w:rsidRDefault="006D0189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color w:val="000000"/>
                <w:sz w:val="20"/>
                <w:szCs w:val="20"/>
              </w:rPr>
              <w:t>Приказ Министерства строительства Российской Федерации от 17.08.1992 № 197</w:t>
            </w:r>
          </w:p>
        </w:tc>
      </w:tr>
      <w:tr w:rsidR="002C4E6A" w:rsidRPr="00F16150" w14:paraId="0F9E7D16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775CA849" w14:textId="77777777" w:rsidR="002C4E6A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B0F92C" w14:textId="77777777" w:rsidR="002C4E6A" w:rsidRPr="00F16150" w:rsidRDefault="002C4E6A" w:rsidP="0076350F">
            <w:pPr>
              <w:spacing w:line="240" w:lineRule="auto"/>
              <w:ind w:right="-108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Насосная станция дождевой канализации (НСДК)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7853E22D" w14:textId="77777777" w:rsidR="002C4E6A" w:rsidRPr="00F16150" w:rsidRDefault="002C4E6A" w:rsidP="0076350F">
            <w:pPr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518C658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sz w:val="20"/>
                <w:szCs w:val="20"/>
                <w:lang w:eastAsia="ru-RU"/>
              </w:rPr>
              <w:t xml:space="preserve">Охранные зоны </w:t>
            </w:r>
            <w:r w:rsidRPr="00F16150">
              <w:rPr>
                <w:iCs/>
                <w:sz w:val="20"/>
                <w:szCs w:val="20"/>
              </w:rPr>
              <w:t>канализационных насосных станций</w:t>
            </w:r>
          </w:p>
        </w:tc>
        <w:tc>
          <w:tcPr>
            <w:tcW w:w="1699" w:type="dxa"/>
            <w:shd w:val="clear" w:color="auto" w:fill="auto"/>
          </w:tcPr>
          <w:p w14:paraId="627DEA52" w14:textId="77777777" w:rsidR="002C4E6A" w:rsidRPr="00F16150" w:rsidRDefault="002C4E6A" w:rsidP="0076350F">
            <w:pPr>
              <w:contextualSpacing/>
            </w:pPr>
            <w:r w:rsidRPr="00F16150">
              <w:rPr>
                <w:iCs/>
                <w:sz w:val="20"/>
                <w:szCs w:val="20"/>
                <w:lang w:eastAsia="ru-RU"/>
              </w:rPr>
              <w:t xml:space="preserve">санитарно-защитная зона </w:t>
            </w:r>
            <w:r w:rsidR="00CD06C8" w:rsidRPr="00F16150">
              <w:rPr>
                <w:iCs/>
                <w:sz w:val="20"/>
                <w:szCs w:val="20"/>
                <w:lang w:eastAsia="ru-RU"/>
              </w:rPr>
              <w:t>-</w:t>
            </w:r>
            <w:r w:rsidRPr="00F16150">
              <w:rPr>
                <w:iCs/>
                <w:sz w:val="20"/>
                <w:szCs w:val="20"/>
                <w:lang w:eastAsia="ru-RU"/>
              </w:rPr>
              <w:t xml:space="preserve">20 м </w:t>
            </w:r>
          </w:p>
        </w:tc>
        <w:tc>
          <w:tcPr>
            <w:tcW w:w="2268" w:type="dxa"/>
          </w:tcPr>
          <w:p w14:paraId="13932927" w14:textId="77777777" w:rsidR="002C4E6A" w:rsidRPr="00F16150" w:rsidRDefault="002C4E6A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F16150">
              <w:rPr>
                <w:iCs/>
                <w:sz w:val="20"/>
                <w:szCs w:val="20"/>
                <w:lang w:eastAsia="ru-RU"/>
              </w:rPr>
              <w:t>СанПиН 2.2.1/2.1.1.1200-03 "Санитарно-защитные зоны и санитарная классификация предприятий, сооружений и иных объектов")</w:t>
            </w:r>
            <w:proofErr w:type="gramEnd"/>
          </w:p>
        </w:tc>
      </w:tr>
      <w:tr w:rsidR="002C4E6A" w:rsidRPr="00F16150" w14:paraId="725C772C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4E316625" w14:textId="77777777" w:rsidR="002C4E6A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shd w:val="clear" w:color="auto" w:fill="auto"/>
          </w:tcPr>
          <w:p w14:paraId="58287946" w14:textId="77777777" w:rsidR="002C4E6A" w:rsidRPr="00F16150" w:rsidRDefault="002C4E6A" w:rsidP="0076350F">
            <w:pPr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Канализация самотечная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3C1587C" w14:textId="77777777" w:rsidR="002C4E6A" w:rsidRPr="00F16150" w:rsidRDefault="002C4E6A" w:rsidP="0076350F">
            <w:pPr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B6C4FA8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538CC3B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2268" w:type="dxa"/>
            <w:vAlign w:val="center"/>
          </w:tcPr>
          <w:p w14:paraId="3EFFB200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C4E6A" w:rsidRPr="00F16150" w14:paraId="5DC371F1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6054D6A2" w14:textId="77777777" w:rsidR="002C4E6A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BAE43D" w14:textId="77777777" w:rsidR="002C4E6A" w:rsidRPr="00F16150" w:rsidRDefault="002C4E6A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Канализация напорная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69D2B466" w14:textId="77777777" w:rsidR="002C4E6A" w:rsidRPr="00F16150" w:rsidRDefault="002C4E6A" w:rsidP="0076350F">
            <w:pPr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35FAEC1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18C00C11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2268" w:type="dxa"/>
            <w:vAlign w:val="center"/>
          </w:tcPr>
          <w:p w14:paraId="1A9B9583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C4E6A" w:rsidRPr="00F16150" w14:paraId="00D6453D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2DF722F6" w14:textId="77777777" w:rsidR="002C4E6A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50D3B" w14:textId="77777777" w:rsidR="002C4E6A" w:rsidRPr="00F16150" w:rsidRDefault="002C4E6A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Канализация дождевая напорная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45D996C8" w14:textId="77777777" w:rsidR="002C4E6A" w:rsidRPr="00F16150" w:rsidRDefault="002C4E6A" w:rsidP="0076350F">
            <w:pPr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77A445B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89D3EC3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2268" w:type="dxa"/>
            <w:vAlign w:val="center"/>
          </w:tcPr>
          <w:p w14:paraId="037D814E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C4E6A" w:rsidRPr="00F16150" w14:paraId="2379BEB8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372AD59B" w14:textId="77777777" w:rsidR="002C4E6A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15167BE" w14:textId="77777777" w:rsidR="002C4E6A" w:rsidRPr="00F16150" w:rsidRDefault="002C4E6A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Канализация дождевая самотечная закрытая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2B058717" w14:textId="77777777" w:rsidR="002C4E6A" w:rsidRPr="00F16150" w:rsidRDefault="002C4E6A" w:rsidP="0076350F">
            <w:pPr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E1C5780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705575D1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2268" w:type="dxa"/>
            <w:vAlign w:val="center"/>
          </w:tcPr>
          <w:p w14:paraId="1995D0D8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2C4E6A" w:rsidRPr="00F16150" w14:paraId="1E6786BB" w14:textId="77777777" w:rsidTr="00D420CD">
        <w:trPr>
          <w:cantSplit/>
          <w:trHeight w:val="812"/>
          <w:tblHeader/>
        </w:trPr>
        <w:tc>
          <w:tcPr>
            <w:tcW w:w="568" w:type="dxa"/>
            <w:vAlign w:val="center"/>
          </w:tcPr>
          <w:p w14:paraId="109660EE" w14:textId="77777777" w:rsidR="002C4E6A" w:rsidRPr="00F16150" w:rsidRDefault="00FB1E42" w:rsidP="00FB1E42">
            <w:pPr>
              <w:spacing w:line="240" w:lineRule="auto"/>
              <w:ind w:left="-108" w:right="-108"/>
              <w:jc w:val="center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1133E5" w14:textId="77777777" w:rsidR="002C4E6A" w:rsidRPr="00F16150" w:rsidRDefault="002C4E6A" w:rsidP="0076350F">
            <w:pPr>
              <w:tabs>
                <w:tab w:val="left" w:pos="1800"/>
              </w:tabs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  <w:t>Канализация дождевая самотечная открытая</w:t>
            </w:r>
          </w:p>
        </w:tc>
        <w:tc>
          <w:tcPr>
            <w:tcW w:w="2097" w:type="dxa"/>
            <w:shd w:val="clear" w:color="auto" w:fill="auto"/>
            <w:vAlign w:val="center"/>
          </w:tcPr>
          <w:p w14:paraId="5300C330" w14:textId="77777777" w:rsidR="002C4E6A" w:rsidRPr="00F16150" w:rsidRDefault="002C4E6A" w:rsidP="0076350F">
            <w:pPr>
              <w:spacing w:line="240" w:lineRule="auto"/>
              <w:jc w:val="left"/>
              <w:rPr>
                <w:rFonts w:eastAsia="BatangChe"/>
                <w:color w:val="000000" w:themeColor="text1"/>
                <w:sz w:val="20"/>
                <w:szCs w:val="20"/>
                <w:lang w:eastAsia="ru-RU"/>
              </w:rPr>
            </w:pPr>
            <w:r w:rsidRPr="00F16150">
              <w:rPr>
                <w:sz w:val="20"/>
                <w:szCs w:val="20"/>
              </w:rPr>
              <w:t>г. Исилькуль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F4CF0F6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25C4F61E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iCs/>
                <w:sz w:val="20"/>
                <w:szCs w:val="20"/>
                <w:lang w:eastAsia="ru-RU"/>
              </w:rPr>
              <w:t>не устанавливаются</w:t>
            </w:r>
          </w:p>
        </w:tc>
        <w:tc>
          <w:tcPr>
            <w:tcW w:w="2268" w:type="dxa"/>
            <w:vAlign w:val="center"/>
          </w:tcPr>
          <w:p w14:paraId="1022B431" w14:textId="77777777" w:rsidR="002C4E6A" w:rsidRPr="00F16150" w:rsidRDefault="00CD06C8" w:rsidP="0076350F">
            <w:pPr>
              <w:spacing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F16150">
              <w:rPr>
                <w:rFonts w:eastAsia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</w:tbl>
    <w:p w14:paraId="04A87FFD" w14:textId="77777777" w:rsidR="00FD3FD7" w:rsidRPr="00F16150" w:rsidRDefault="00FD3FD7" w:rsidP="0076350F">
      <w:pPr>
        <w:spacing w:before="60"/>
        <w:rPr>
          <w:rFonts w:eastAsia="BatangChe"/>
          <w:sz w:val="22"/>
          <w:szCs w:val="22"/>
          <w:lang w:eastAsia="ru-RU"/>
        </w:rPr>
      </w:pPr>
      <w:r w:rsidRPr="00F16150">
        <w:rPr>
          <w:rFonts w:eastAsia="BatangChe"/>
          <w:sz w:val="22"/>
          <w:szCs w:val="22"/>
          <w:lang w:eastAsia="ru-RU"/>
        </w:rPr>
        <w:t>Примечание:</w:t>
      </w:r>
    </w:p>
    <w:p w14:paraId="4F42CE66" w14:textId="77777777" w:rsidR="00FD3FD7" w:rsidRDefault="00FD3FD7" w:rsidP="0076350F">
      <w:pPr>
        <w:autoSpaceDE w:val="0"/>
        <w:autoSpaceDN w:val="0"/>
        <w:adjustRightInd w:val="0"/>
        <w:rPr>
          <w:rFonts w:eastAsia="BatangChe"/>
          <w:color w:val="FF0000"/>
          <w:szCs w:val="26"/>
          <w:lang w:eastAsia="ru-RU"/>
        </w:rPr>
      </w:pPr>
      <w:r w:rsidRPr="00F16150">
        <w:rPr>
          <w:sz w:val="22"/>
          <w:szCs w:val="22"/>
        </w:rPr>
        <w:t>1. Режим использования или ограничения на использование территорий в границах зон с особыми условиями использования территории устанавливается в соответствии с нормативно-правовым документом для каждого вида зон.</w:t>
      </w:r>
    </w:p>
    <w:p w14:paraId="50F4EF74" w14:textId="77777777" w:rsidR="002F6635" w:rsidRDefault="002F6635" w:rsidP="0076350F"/>
    <w:sectPr w:rsidR="002F6635" w:rsidSect="002107C3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554E6" w14:textId="77777777" w:rsidR="003B27A8" w:rsidRDefault="003B27A8">
      <w:pPr>
        <w:spacing w:line="240" w:lineRule="auto"/>
      </w:pPr>
      <w:r>
        <w:separator/>
      </w:r>
    </w:p>
  </w:endnote>
  <w:endnote w:type="continuationSeparator" w:id="0">
    <w:p w14:paraId="1543D5D4" w14:textId="77777777" w:rsidR="003B27A8" w:rsidRDefault="003B27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FE54C" w14:textId="77777777" w:rsidR="003B27A8" w:rsidRDefault="003B27A8">
      <w:pPr>
        <w:spacing w:line="240" w:lineRule="auto"/>
      </w:pPr>
      <w:r>
        <w:separator/>
      </w:r>
    </w:p>
  </w:footnote>
  <w:footnote w:type="continuationSeparator" w:id="0">
    <w:p w14:paraId="314B067F" w14:textId="77777777" w:rsidR="003B27A8" w:rsidRDefault="003B27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EC3097" w14:textId="77777777" w:rsidR="00E97483" w:rsidRPr="00837762" w:rsidRDefault="00E97483">
    <w:pPr>
      <w:pStyle w:val="ac"/>
      <w:jc w:val="center"/>
      <w:rPr>
        <w:sz w:val="24"/>
        <w:szCs w:val="24"/>
      </w:rPr>
    </w:pPr>
    <w:r w:rsidRPr="00837762">
      <w:rPr>
        <w:sz w:val="24"/>
        <w:szCs w:val="24"/>
      </w:rPr>
      <w:fldChar w:fldCharType="begin"/>
    </w:r>
    <w:r w:rsidRPr="00837762">
      <w:rPr>
        <w:sz w:val="24"/>
        <w:szCs w:val="24"/>
      </w:rPr>
      <w:instrText>PAGE   \* MERGEFORMAT</w:instrText>
    </w:r>
    <w:r w:rsidRPr="00837762">
      <w:rPr>
        <w:sz w:val="24"/>
        <w:szCs w:val="24"/>
      </w:rPr>
      <w:fldChar w:fldCharType="separate"/>
    </w:r>
    <w:r w:rsidR="009A5C91">
      <w:rPr>
        <w:noProof/>
        <w:sz w:val="24"/>
        <w:szCs w:val="24"/>
      </w:rPr>
      <w:t>22</w:t>
    </w:r>
    <w:r w:rsidRPr="00837762">
      <w:rPr>
        <w:sz w:val="24"/>
        <w:szCs w:val="24"/>
      </w:rPr>
      <w:fldChar w:fldCharType="end"/>
    </w:r>
  </w:p>
  <w:p w14:paraId="4910F0FD" w14:textId="77777777" w:rsidR="00E97483" w:rsidRDefault="00E97483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AFB72" w14:textId="77777777" w:rsidR="00E97483" w:rsidRDefault="00E97483">
    <w:pPr>
      <w:pStyle w:val="ac"/>
      <w:jc w:val="center"/>
    </w:pPr>
  </w:p>
  <w:p w14:paraId="589D321C" w14:textId="77777777" w:rsidR="00E97483" w:rsidRDefault="00E97483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E9E7EF" w14:textId="77777777" w:rsidR="00E97483" w:rsidRDefault="00E9748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4D0D"/>
    <w:multiLevelType w:val="multilevel"/>
    <w:tmpl w:val="7EB2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24FEB"/>
    <w:multiLevelType w:val="hybridMultilevel"/>
    <w:tmpl w:val="5CFCA4A0"/>
    <w:lvl w:ilvl="0" w:tplc="AD727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80C763C"/>
    <w:multiLevelType w:val="multilevel"/>
    <w:tmpl w:val="54C23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22DD5"/>
    <w:multiLevelType w:val="hybridMultilevel"/>
    <w:tmpl w:val="F6084084"/>
    <w:lvl w:ilvl="0" w:tplc="AD727E8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694E9F"/>
    <w:multiLevelType w:val="hybridMultilevel"/>
    <w:tmpl w:val="C14E6E26"/>
    <w:lvl w:ilvl="0" w:tplc="608EA134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70F"/>
    <w:rsid w:val="0000252B"/>
    <w:rsid w:val="00007440"/>
    <w:rsid w:val="000160CA"/>
    <w:rsid w:val="000160EF"/>
    <w:rsid w:val="00016BA9"/>
    <w:rsid w:val="00017639"/>
    <w:rsid w:val="00025874"/>
    <w:rsid w:val="00027D57"/>
    <w:rsid w:val="00057EF9"/>
    <w:rsid w:val="00062296"/>
    <w:rsid w:val="00062EA8"/>
    <w:rsid w:val="000749C1"/>
    <w:rsid w:val="000770DC"/>
    <w:rsid w:val="00081619"/>
    <w:rsid w:val="00092805"/>
    <w:rsid w:val="000938DC"/>
    <w:rsid w:val="0009409A"/>
    <w:rsid w:val="000B0EE6"/>
    <w:rsid w:val="000C1796"/>
    <w:rsid w:val="000D7F4F"/>
    <w:rsid w:val="000E3089"/>
    <w:rsid w:val="000E7D78"/>
    <w:rsid w:val="001004CF"/>
    <w:rsid w:val="00110877"/>
    <w:rsid w:val="00136BD0"/>
    <w:rsid w:val="00146B17"/>
    <w:rsid w:val="001640F1"/>
    <w:rsid w:val="00167DDD"/>
    <w:rsid w:val="0017192C"/>
    <w:rsid w:val="001765EB"/>
    <w:rsid w:val="00192F6C"/>
    <w:rsid w:val="001A6D77"/>
    <w:rsid w:val="001B206D"/>
    <w:rsid w:val="001C5EC8"/>
    <w:rsid w:val="001D1F13"/>
    <w:rsid w:val="001D4F50"/>
    <w:rsid w:val="001E0E7A"/>
    <w:rsid w:val="001F779C"/>
    <w:rsid w:val="00200E87"/>
    <w:rsid w:val="00207448"/>
    <w:rsid w:val="002107C3"/>
    <w:rsid w:val="00224FC9"/>
    <w:rsid w:val="00240793"/>
    <w:rsid w:val="00246B5D"/>
    <w:rsid w:val="00250EE3"/>
    <w:rsid w:val="002B7981"/>
    <w:rsid w:val="002C40E1"/>
    <w:rsid w:val="002C4E6A"/>
    <w:rsid w:val="002E3449"/>
    <w:rsid w:val="002E7FB1"/>
    <w:rsid w:val="002F6635"/>
    <w:rsid w:val="00307785"/>
    <w:rsid w:val="00323C9D"/>
    <w:rsid w:val="0034546A"/>
    <w:rsid w:val="003523AE"/>
    <w:rsid w:val="00353452"/>
    <w:rsid w:val="0035448D"/>
    <w:rsid w:val="00355983"/>
    <w:rsid w:val="00382390"/>
    <w:rsid w:val="00387907"/>
    <w:rsid w:val="003900DE"/>
    <w:rsid w:val="003B27A8"/>
    <w:rsid w:val="003D26BB"/>
    <w:rsid w:val="003E2992"/>
    <w:rsid w:val="00410561"/>
    <w:rsid w:val="00442E37"/>
    <w:rsid w:val="004627E6"/>
    <w:rsid w:val="0048516B"/>
    <w:rsid w:val="0048543E"/>
    <w:rsid w:val="00495DC8"/>
    <w:rsid w:val="004A1A06"/>
    <w:rsid w:val="004C68D2"/>
    <w:rsid w:val="004D405A"/>
    <w:rsid w:val="004E53F3"/>
    <w:rsid w:val="004E73C7"/>
    <w:rsid w:val="004F6B4B"/>
    <w:rsid w:val="00506299"/>
    <w:rsid w:val="005072C8"/>
    <w:rsid w:val="00534727"/>
    <w:rsid w:val="00536D24"/>
    <w:rsid w:val="00541FE7"/>
    <w:rsid w:val="00543243"/>
    <w:rsid w:val="00553BFF"/>
    <w:rsid w:val="00554433"/>
    <w:rsid w:val="00585B4E"/>
    <w:rsid w:val="005A21E1"/>
    <w:rsid w:val="005C2F50"/>
    <w:rsid w:val="005C65F0"/>
    <w:rsid w:val="005D548D"/>
    <w:rsid w:val="005D5E30"/>
    <w:rsid w:val="005D661F"/>
    <w:rsid w:val="005E5E52"/>
    <w:rsid w:val="005F3A08"/>
    <w:rsid w:val="005F4F22"/>
    <w:rsid w:val="005F55C0"/>
    <w:rsid w:val="005F73EC"/>
    <w:rsid w:val="00613A99"/>
    <w:rsid w:val="006214CE"/>
    <w:rsid w:val="00644CFA"/>
    <w:rsid w:val="00672180"/>
    <w:rsid w:val="006A0077"/>
    <w:rsid w:val="006A4C76"/>
    <w:rsid w:val="006A6659"/>
    <w:rsid w:val="006B268B"/>
    <w:rsid w:val="006C0869"/>
    <w:rsid w:val="006C0A5C"/>
    <w:rsid w:val="006C5BF1"/>
    <w:rsid w:val="006D0189"/>
    <w:rsid w:val="00701BBC"/>
    <w:rsid w:val="00712E55"/>
    <w:rsid w:val="0076350F"/>
    <w:rsid w:val="00764895"/>
    <w:rsid w:val="00766993"/>
    <w:rsid w:val="00773AC5"/>
    <w:rsid w:val="00785E2F"/>
    <w:rsid w:val="0079420F"/>
    <w:rsid w:val="007C4B7D"/>
    <w:rsid w:val="007D5590"/>
    <w:rsid w:val="007E6751"/>
    <w:rsid w:val="00800963"/>
    <w:rsid w:val="00812587"/>
    <w:rsid w:val="008204C0"/>
    <w:rsid w:val="00835572"/>
    <w:rsid w:val="00837923"/>
    <w:rsid w:val="00850355"/>
    <w:rsid w:val="00857884"/>
    <w:rsid w:val="008873AB"/>
    <w:rsid w:val="00895FE0"/>
    <w:rsid w:val="008B238C"/>
    <w:rsid w:val="008B74CA"/>
    <w:rsid w:val="008C0C54"/>
    <w:rsid w:val="008D071F"/>
    <w:rsid w:val="008D0D58"/>
    <w:rsid w:val="008D0D70"/>
    <w:rsid w:val="008E3019"/>
    <w:rsid w:val="008F741A"/>
    <w:rsid w:val="00914C0E"/>
    <w:rsid w:val="009207A3"/>
    <w:rsid w:val="00923162"/>
    <w:rsid w:val="00950ADD"/>
    <w:rsid w:val="009659FD"/>
    <w:rsid w:val="0098674D"/>
    <w:rsid w:val="009978DE"/>
    <w:rsid w:val="009A5C91"/>
    <w:rsid w:val="009D00E4"/>
    <w:rsid w:val="009F0B21"/>
    <w:rsid w:val="009F3808"/>
    <w:rsid w:val="00A10C1A"/>
    <w:rsid w:val="00A10E98"/>
    <w:rsid w:val="00A27CFD"/>
    <w:rsid w:val="00A445C8"/>
    <w:rsid w:val="00A52DEB"/>
    <w:rsid w:val="00A76898"/>
    <w:rsid w:val="00A82580"/>
    <w:rsid w:val="00AB2B8D"/>
    <w:rsid w:val="00AB4394"/>
    <w:rsid w:val="00AC33B9"/>
    <w:rsid w:val="00AC4476"/>
    <w:rsid w:val="00B0294C"/>
    <w:rsid w:val="00B10546"/>
    <w:rsid w:val="00B11E4E"/>
    <w:rsid w:val="00B1290E"/>
    <w:rsid w:val="00B6791A"/>
    <w:rsid w:val="00B92A99"/>
    <w:rsid w:val="00B92BA0"/>
    <w:rsid w:val="00BC0B0D"/>
    <w:rsid w:val="00BF45DF"/>
    <w:rsid w:val="00C029D0"/>
    <w:rsid w:val="00C113AC"/>
    <w:rsid w:val="00C23A7E"/>
    <w:rsid w:val="00C271F7"/>
    <w:rsid w:val="00C30358"/>
    <w:rsid w:val="00C47C00"/>
    <w:rsid w:val="00C5244D"/>
    <w:rsid w:val="00C92489"/>
    <w:rsid w:val="00C950A6"/>
    <w:rsid w:val="00CB531E"/>
    <w:rsid w:val="00CB55FC"/>
    <w:rsid w:val="00CD06C8"/>
    <w:rsid w:val="00CE770F"/>
    <w:rsid w:val="00CF595D"/>
    <w:rsid w:val="00CF7A44"/>
    <w:rsid w:val="00D420CD"/>
    <w:rsid w:val="00D44831"/>
    <w:rsid w:val="00D562F8"/>
    <w:rsid w:val="00D87541"/>
    <w:rsid w:val="00D87E2C"/>
    <w:rsid w:val="00DA09F2"/>
    <w:rsid w:val="00DA1902"/>
    <w:rsid w:val="00DA4AE3"/>
    <w:rsid w:val="00DC4437"/>
    <w:rsid w:val="00DC609C"/>
    <w:rsid w:val="00DE4D2E"/>
    <w:rsid w:val="00DE536B"/>
    <w:rsid w:val="00DF23E1"/>
    <w:rsid w:val="00E3209B"/>
    <w:rsid w:val="00E46874"/>
    <w:rsid w:val="00E47BF8"/>
    <w:rsid w:val="00E65793"/>
    <w:rsid w:val="00E8404A"/>
    <w:rsid w:val="00E87FFA"/>
    <w:rsid w:val="00E97483"/>
    <w:rsid w:val="00EB1B14"/>
    <w:rsid w:val="00EB317F"/>
    <w:rsid w:val="00EB415F"/>
    <w:rsid w:val="00ED1774"/>
    <w:rsid w:val="00EE28C4"/>
    <w:rsid w:val="00F16150"/>
    <w:rsid w:val="00F708C9"/>
    <w:rsid w:val="00F86D30"/>
    <w:rsid w:val="00F9430D"/>
    <w:rsid w:val="00FA1894"/>
    <w:rsid w:val="00FB1E42"/>
    <w:rsid w:val="00FD3FD7"/>
    <w:rsid w:val="00FD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FFB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D7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D559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3F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3FD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D3FD7"/>
    <w:pPr>
      <w:ind w:left="720"/>
      <w:contextualSpacing/>
    </w:pPr>
  </w:style>
  <w:style w:type="paragraph" w:customStyle="1" w:styleId="Default">
    <w:name w:val="Default"/>
    <w:rsid w:val="00FD3F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FD3FD7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11">
    <w:name w:val="toc 1"/>
    <w:basedOn w:val="a"/>
    <w:next w:val="a"/>
    <w:autoRedefine/>
    <w:uiPriority w:val="39"/>
    <w:unhideWhenUsed/>
    <w:rsid w:val="00FD3FD7"/>
    <w:pPr>
      <w:tabs>
        <w:tab w:val="right" w:leader="dot" w:pos="10149"/>
      </w:tabs>
      <w:spacing w:before="60"/>
      <w:ind w:left="284" w:right="-143" w:hanging="284"/>
      <w:jc w:val="left"/>
    </w:pPr>
    <w:rPr>
      <w:rFonts w:eastAsia="Calibri"/>
      <w:b/>
      <w:bCs/>
      <w:noProof/>
      <w:lang w:bidi="en-US"/>
    </w:rPr>
  </w:style>
  <w:style w:type="paragraph" w:customStyle="1" w:styleId="a8">
    <w:name w:val="ОГП_Штамп"/>
    <w:basedOn w:val="a"/>
    <w:link w:val="a9"/>
    <w:rsid w:val="00FD3FD7"/>
    <w:pPr>
      <w:suppressLineNumbers/>
      <w:suppressAutoHyphens/>
      <w:spacing w:line="240" w:lineRule="auto"/>
      <w:jc w:val="center"/>
    </w:pPr>
    <w:rPr>
      <w:rFonts w:eastAsia="Times New Roman"/>
      <w:lang w:eastAsia="ar-SA"/>
    </w:rPr>
  </w:style>
  <w:style w:type="character" w:customStyle="1" w:styleId="a9">
    <w:name w:val="ОГП_Штамп Знак"/>
    <w:link w:val="a8"/>
    <w:rsid w:val="00FD3F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FD3FD7"/>
    <w:rPr>
      <w:rFonts w:ascii="Times New Roman" w:hAnsi="Times New Roman" w:cs="Times New Roman"/>
      <w:sz w:val="24"/>
      <w:szCs w:val="24"/>
    </w:rPr>
  </w:style>
  <w:style w:type="paragraph" w:customStyle="1" w:styleId="110">
    <w:name w:val="Табличный_боковик_11"/>
    <w:link w:val="111"/>
    <w:qFormat/>
    <w:rsid w:val="00DE4D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DE4D2E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7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448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d"/>
    <w:uiPriority w:val="99"/>
    <w:rsid w:val="002074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c"/>
    <w:uiPriority w:val="99"/>
    <w:rsid w:val="00207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aliases w:val="ПКР,пкр,Таблицы,Перечисление"/>
    <w:link w:val="af"/>
    <w:uiPriority w:val="1"/>
    <w:qFormat/>
    <w:rsid w:val="00207448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ПКР Знак,пкр Знак,Таблицы Знак,Перечисление Знак"/>
    <w:link w:val="ae"/>
    <w:uiPriority w:val="1"/>
    <w:rsid w:val="0020744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207448"/>
    <w:rPr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7448"/>
    <w:pPr>
      <w:widowControl w:val="0"/>
      <w:shd w:val="clear" w:color="auto" w:fill="FFFFFF"/>
      <w:spacing w:before="1020" w:after="480" w:line="528" w:lineRule="exact"/>
      <w:jc w:val="left"/>
    </w:pPr>
    <w:rPr>
      <w:rFonts w:asciiTheme="minorHAnsi" w:hAnsiTheme="minorHAnsi" w:cstheme="minorBidi"/>
      <w:b/>
      <w:bCs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7D5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C5244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f1">
    <w:name w:val="_Об_Таблица"/>
    <w:basedOn w:val="a"/>
    <w:rsid w:val="000160EF"/>
    <w:pPr>
      <w:suppressAutoHyphens/>
      <w:spacing w:before="120" w:after="120" w:line="240" w:lineRule="auto"/>
      <w:contextualSpacing/>
      <w:jc w:val="center"/>
    </w:pPr>
    <w:rPr>
      <w:rFonts w:eastAsia="Calibri"/>
      <w:iCs/>
      <w:sz w:val="20"/>
      <w:szCs w:val="20"/>
      <w:lang w:eastAsia="zh-CN"/>
    </w:rPr>
  </w:style>
  <w:style w:type="character" w:customStyle="1" w:styleId="FontStyle22">
    <w:name w:val="Font Style22"/>
    <w:rsid w:val="002C4E6A"/>
    <w:rPr>
      <w:rFonts w:ascii="Times New Roman" w:hAnsi="Times New Roman"/>
      <w:sz w:val="22"/>
    </w:rPr>
  </w:style>
  <w:style w:type="paragraph" w:customStyle="1" w:styleId="af2">
    <w:name w:val="_Обычный_т"/>
    <w:basedOn w:val="a"/>
    <w:link w:val="af3"/>
    <w:rsid w:val="00534727"/>
    <w:pPr>
      <w:spacing w:before="120" w:after="120" w:line="240" w:lineRule="auto"/>
      <w:contextualSpacing/>
      <w:jc w:val="left"/>
    </w:pPr>
    <w:rPr>
      <w:rFonts w:eastAsia="Calibri"/>
      <w:iCs/>
      <w:sz w:val="20"/>
      <w:szCs w:val="20"/>
      <w:lang w:val="x-none" w:eastAsia="x-none"/>
    </w:rPr>
  </w:style>
  <w:style w:type="character" w:customStyle="1" w:styleId="af3">
    <w:name w:val="_Обычный_т Знак"/>
    <w:link w:val="af2"/>
    <w:rsid w:val="00534727"/>
    <w:rPr>
      <w:rFonts w:ascii="Times New Roman" w:eastAsia="Calibri" w:hAnsi="Times New Roman" w:cs="Times New Roman"/>
      <w:iCs/>
      <w:sz w:val="20"/>
      <w:szCs w:val="20"/>
      <w:lang w:val="x-none" w:eastAsia="x-none"/>
    </w:rPr>
  </w:style>
  <w:style w:type="paragraph" w:customStyle="1" w:styleId="richfactdown-paragraph">
    <w:name w:val="richfactdown-paragraph"/>
    <w:basedOn w:val="a"/>
    <w:rsid w:val="003E2992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f4">
    <w:name w:val="Strong"/>
    <w:basedOn w:val="a0"/>
    <w:uiPriority w:val="22"/>
    <w:qFormat/>
    <w:rsid w:val="00C950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FD7"/>
    <w:pPr>
      <w:spacing w:after="0"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7D5590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D3FD7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D3FD7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FD3FD7"/>
    <w:pPr>
      <w:ind w:left="720"/>
      <w:contextualSpacing/>
    </w:pPr>
  </w:style>
  <w:style w:type="paragraph" w:customStyle="1" w:styleId="Default">
    <w:name w:val="Default"/>
    <w:rsid w:val="00FD3FD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uiPriority w:val="99"/>
    <w:rsid w:val="00FD3FD7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11">
    <w:name w:val="toc 1"/>
    <w:basedOn w:val="a"/>
    <w:next w:val="a"/>
    <w:autoRedefine/>
    <w:uiPriority w:val="39"/>
    <w:unhideWhenUsed/>
    <w:rsid w:val="00FD3FD7"/>
    <w:pPr>
      <w:tabs>
        <w:tab w:val="right" w:leader="dot" w:pos="10149"/>
      </w:tabs>
      <w:spacing w:before="60"/>
      <w:ind w:left="284" w:right="-143" w:hanging="284"/>
      <w:jc w:val="left"/>
    </w:pPr>
    <w:rPr>
      <w:rFonts w:eastAsia="Calibri"/>
      <w:b/>
      <w:bCs/>
      <w:noProof/>
      <w:lang w:bidi="en-US"/>
    </w:rPr>
  </w:style>
  <w:style w:type="paragraph" w:customStyle="1" w:styleId="a8">
    <w:name w:val="ОГП_Штамп"/>
    <w:basedOn w:val="a"/>
    <w:link w:val="a9"/>
    <w:rsid w:val="00FD3FD7"/>
    <w:pPr>
      <w:suppressLineNumbers/>
      <w:suppressAutoHyphens/>
      <w:spacing w:line="240" w:lineRule="auto"/>
      <w:jc w:val="center"/>
    </w:pPr>
    <w:rPr>
      <w:rFonts w:eastAsia="Times New Roman"/>
      <w:lang w:eastAsia="ar-SA"/>
    </w:rPr>
  </w:style>
  <w:style w:type="character" w:customStyle="1" w:styleId="a9">
    <w:name w:val="ОГП_Штамп Знак"/>
    <w:link w:val="a8"/>
    <w:rsid w:val="00FD3FD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Абзац списка Знак"/>
    <w:link w:val="a5"/>
    <w:uiPriority w:val="34"/>
    <w:locked/>
    <w:rsid w:val="00FD3FD7"/>
    <w:rPr>
      <w:rFonts w:ascii="Times New Roman" w:hAnsi="Times New Roman" w:cs="Times New Roman"/>
      <w:sz w:val="24"/>
      <w:szCs w:val="24"/>
    </w:rPr>
  </w:style>
  <w:style w:type="paragraph" w:customStyle="1" w:styleId="110">
    <w:name w:val="Табличный_боковик_11"/>
    <w:link w:val="111"/>
    <w:qFormat/>
    <w:rsid w:val="00DE4D2E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11">
    <w:name w:val="Табличный_боковик_11 Знак"/>
    <w:link w:val="110"/>
    <w:rsid w:val="00DE4D2E"/>
    <w:rPr>
      <w:rFonts w:ascii="Times New Roman" w:eastAsia="Times New Roman" w:hAnsi="Times New Roman" w:cs="Times New Roman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0744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7448"/>
    <w:rPr>
      <w:rFonts w:ascii="Tahoma" w:hAnsi="Tahoma" w:cs="Tahoma"/>
      <w:sz w:val="16"/>
      <w:szCs w:val="16"/>
    </w:rPr>
  </w:style>
  <w:style w:type="paragraph" w:styleId="ac">
    <w:name w:val="header"/>
    <w:aliases w:val="ВерхКолонтитул,Titul,Heder,Верхний колонтитул2,Верхний колонтитул3,Верхний колонтитул4,Верхний колонтитул11,Верхний колонтитул21,Верхний колонтитул31,Верхний колонтитул41,Верхний колонтитул12,Верхний колонтитул22,Верхний колонтитул32"/>
    <w:basedOn w:val="a"/>
    <w:link w:val="ad"/>
    <w:uiPriority w:val="99"/>
    <w:rsid w:val="002074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Верхний колонтитул Знак"/>
    <w:aliases w:val="ВерхКолонтитул Знак,Titul Знак,Heder Знак,Верхний колонтитул2 Знак,Верхний колонтитул3 Знак,Верхний колонтитул4 Знак,Верхний колонтитул11 Знак,Верхний колонтитул21 Знак,Верхний колонтитул31 Знак,Верхний колонтитул41 Знак"/>
    <w:basedOn w:val="a0"/>
    <w:link w:val="ac"/>
    <w:uiPriority w:val="99"/>
    <w:rsid w:val="002074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aliases w:val="ПКР,пкр,Таблицы,Перечисление"/>
    <w:link w:val="af"/>
    <w:uiPriority w:val="1"/>
    <w:qFormat/>
    <w:rsid w:val="00207448"/>
    <w:pPr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aliases w:val="ПКР Знак,пкр Знак,Таблицы Знак,Перечисление Знак"/>
    <w:link w:val="ae"/>
    <w:uiPriority w:val="1"/>
    <w:rsid w:val="00207448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link w:val="30"/>
    <w:uiPriority w:val="99"/>
    <w:locked/>
    <w:rsid w:val="00207448"/>
    <w:rPr>
      <w:b/>
      <w:bCs/>
      <w:sz w:val="40"/>
      <w:szCs w:val="4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07448"/>
    <w:pPr>
      <w:widowControl w:val="0"/>
      <w:shd w:val="clear" w:color="auto" w:fill="FFFFFF"/>
      <w:spacing w:before="1020" w:after="480" w:line="528" w:lineRule="exact"/>
      <w:jc w:val="left"/>
    </w:pPr>
    <w:rPr>
      <w:rFonts w:asciiTheme="minorHAnsi" w:hAnsiTheme="minorHAnsi" w:cstheme="minorBidi"/>
      <w:b/>
      <w:bCs/>
      <w:sz w:val="40"/>
      <w:szCs w:val="40"/>
    </w:rPr>
  </w:style>
  <w:style w:type="character" w:customStyle="1" w:styleId="10">
    <w:name w:val="Заголовок 1 Знак"/>
    <w:basedOn w:val="a0"/>
    <w:link w:val="1"/>
    <w:uiPriority w:val="9"/>
    <w:rsid w:val="007D5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C5244D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f1">
    <w:name w:val="_Об_Таблица"/>
    <w:basedOn w:val="a"/>
    <w:rsid w:val="000160EF"/>
    <w:pPr>
      <w:suppressAutoHyphens/>
      <w:spacing w:before="120" w:after="120" w:line="240" w:lineRule="auto"/>
      <w:contextualSpacing/>
      <w:jc w:val="center"/>
    </w:pPr>
    <w:rPr>
      <w:rFonts w:eastAsia="Calibri"/>
      <w:iCs/>
      <w:sz w:val="20"/>
      <w:szCs w:val="20"/>
      <w:lang w:eastAsia="zh-CN"/>
    </w:rPr>
  </w:style>
  <w:style w:type="character" w:customStyle="1" w:styleId="FontStyle22">
    <w:name w:val="Font Style22"/>
    <w:rsid w:val="002C4E6A"/>
    <w:rPr>
      <w:rFonts w:ascii="Times New Roman" w:hAnsi="Times New Roman"/>
      <w:sz w:val="22"/>
    </w:rPr>
  </w:style>
  <w:style w:type="paragraph" w:customStyle="1" w:styleId="af2">
    <w:name w:val="_Обычный_т"/>
    <w:basedOn w:val="a"/>
    <w:link w:val="af3"/>
    <w:rsid w:val="00534727"/>
    <w:pPr>
      <w:spacing w:before="120" w:after="120" w:line="240" w:lineRule="auto"/>
      <w:contextualSpacing/>
      <w:jc w:val="left"/>
    </w:pPr>
    <w:rPr>
      <w:rFonts w:eastAsia="Calibri"/>
      <w:iCs/>
      <w:sz w:val="20"/>
      <w:szCs w:val="20"/>
      <w:lang w:val="x-none" w:eastAsia="x-none"/>
    </w:rPr>
  </w:style>
  <w:style w:type="character" w:customStyle="1" w:styleId="af3">
    <w:name w:val="_Обычный_т Знак"/>
    <w:link w:val="af2"/>
    <w:rsid w:val="00534727"/>
    <w:rPr>
      <w:rFonts w:ascii="Times New Roman" w:eastAsia="Calibri" w:hAnsi="Times New Roman" w:cs="Times New Roman"/>
      <w:iCs/>
      <w:sz w:val="20"/>
      <w:szCs w:val="20"/>
      <w:lang w:val="x-none" w:eastAsia="x-none"/>
    </w:rPr>
  </w:style>
  <w:style w:type="paragraph" w:customStyle="1" w:styleId="richfactdown-paragraph">
    <w:name w:val="richfactdown-paragraph"/>
    <w:basedOn w:val="a"/>
    <w:rsid w:val="003E2992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character" w:styleId="af4">
    <w:name w:val="Strong"/>
    <w:basedOn w:val="a0"/>
    <w:uiPriority w:val="22"/>
    <w:qFormat/>
    <w:rsid w:val="00C950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357F6-F672-4E50-831A-D8395A10F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25</Pages>
  <Words>6336</Words>
  <Characters>36121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2024-09-11T09:19:00Z</cp:lastPrinted>
  <dcterms:created xsi:type="dcterms:W3CDTF">2024-11-28T06:09:00Z</dcterms:created>
  <dcterms:modified xsi:type="dcterms:W3CDTF">2024-11-30T05:04:00Z</dcterms:modified>
</cp:coreProperties>
</file>